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CC586C" w14:textId="31248965" w:rsidR="0092657B" w:rsidRDefault="0092657B" w:rsidP="00DA2A14">
      <w:pPr>
        <w:bidi/>
        <w:rPr>
          <w:rFonts w:ascii="B Zar" w:eastAsia="Times New Roman" w:hAnsi="B Titr" w:cs="B Zar"/>
          <w:b/>
          <w:bCs/>
          <w:i/>
          <w:sz w:val="28"/>
          <w:szCs w:val="28"/>
          <w:lang w:bidi="fa-IR"/>
        </w:rPr>
      </w:pPr>
      <w:r>
        <w:rPr>
          <w:rFonts w:ascii="B Zar" w:eastAsia="Times New Roman" w:hAnsi="B Titr" w:cs="B Zar" w:hint="cs"/>
          <w:b/>
          <w:bCs/>
          <w:i/>
          <w:sz w:val="28"/>
          <w:szCs w:val="28"/>
          <w:rtl/>
          <w:lang w:bidi="fa-IR"/>
        </w:rPr>
        <w:t>عنوان:</w:t>
      </w:r>
      <w:r w:rsidR="00FE1B98" w:rsidRPr="00FE1B98">
        <w:rPr>
          <w:rFonts w:asciiTheme="majorBidi" w:hAnsiTheme="majorBidi" w:cs="B Titr"/>
          <w:color w:val="000000" w:themeColor="text1"/>
          <w:sz w:val="24"/>
          <w:szCs w:val="24"/>
          <w:rtl/>
          <w:lang w:bidi="fa-IR"/>
        </w:rPr>
        <w:t xml:space="preserve"> </w:t>
      </w:r>
      <w:r w:rsidR="00DA2A14" w:rsidRPr="00DA2A14">
        <w:rPr>
          <w:rFonts w:ascii="B Zar" w:eastAsia="Times New Roman" w:hAnsi="B Titr" w:cs="B Zar" w:hint="cs"/>
          <w:b/>
          <w:bCs/>
          <w:i/>
          <w:sz w:val="28"/>
          <w:szCs w:val="28"/>
          <w:rtl/>
        </w:rPr>
        <w:t xml:space="preserve">بررسی تأثیر مدل مراقبت مشارکتی،  بر کیفیت زندگی بیماران مبتلا به </w:t>
      </w:r>
      <w:r w:rsidR="00DA2A14" w:rsidRPr="00DA2A14">
        <w:rPr>
          <w:rFonts w:ascii="B Zar" w:eastAsia="Times New Roman" w:hAnsi="B Titr" w:cs="B Zar" w:hint="cs"/>
          <w:b/>
          <w:bCs/>
          <w:i/>
          <w:sz w:val="28"/>
          <w:szCs w:val="28"/>
          <w:rtl/>
          <w:lang w:bidi="fa-IR"/>
        </w:rPr>
        <w:t>بیماری مزمن انسدادی ریه، مراجعه کننده به بیمارستانهای شهر سیرجان در سال 1398</w:t>
      </w:r>
    </w:p>
    <w:p w14:paraId="4B278DCD" w14:textId="38058F1A" w:rsidR="00962A8B" w:rsidRPr="00962A8B" w:rsidRDefault="00962A8B" w:rsidP="00DA2A14">
      <w:pPr>
        <w:bidi/>
        <w:rPr>
          <w:rFonts w:cs="B Mitra"/>
          <w:b/>
          <w:bCs/>
          <w:sz w:val="28"/>
          <w:szCs w:val="28"/>
          <w:rtl/>
          <w:lang w:bidi="fa-IR"/>
        </w:rPr>
      </w:pPr>
      <w:r w:rsidRPr="00962A8B">
        <w:rPr>
          <w:rFonts w:cs="B Mitra" w:hint="cs"/>
          <w:b/>
          <w:bCs/>
          <w:sz w:val="28"/>
          <w:szCs w:val="28"/>
          <w:rtl/>
          <w:lang w:bidi="fa-IR"/>
        </w:rPr>
        <w:t xml:space="preserve">شماره طرح : </w:t>
      </w:r>
      <w:r w:rsidR="00DA2A14">
        <w:rPr>
          <w:rFonts w:cs="B Mitra" w:hint="cs"/>
          <w:b/>
          <w:bCs/>
          <w:sz w:val="28"/>
          <w:szCs w:val="28"/>
          <w:rtl/>
          <w:lang w:bidi="fa-IR"/>
        </w:rPr>
        <w:t>98000497</w:t>
      </w:r>
    </w:p>
    <w:p w14:paraId="4777D726" w14:textId="77777777" w:rsidR="00962A8B" w:rsidRPr="00962A8B" w:rsidRDefault="00962A8B" w:rsidP="00962A8B">
      <w:pPr>
        <w:bidi/>
        <w:rPr>
          <w:rFonts w:cs="B Mitra"/>
          <w:b/>
          <w:bCs/>
          <w:sz w:val="28"/>
          <w:szCs w:val="28"/>
          <w:rtl/>
          <w:lang w:bidi="fa-IR"/>
        </w:rPr>
      </w:pPr>
      <w:r w:rsidRPr="00962A8B">
        <w:rPr>
          <w:rFonts w:cs="B Mitra" w:hint="cs"/>
          <w:b/>
          <w:bCs/>
          <w:sz w:val="28"/>
          <w:szCs w:val="28"/>
          <w:rtl/>
          <w:lang w:bidi="fa-IR"/>
        </w:rPr>
        <w:t xml:space="preserve">مجری: دکتر سکینه سبزواری </w:t>
      </w:r>
    </w:p>
    <w:p w14:paraId="3422996A" w14:textId="33B9B4BA" w:rsidR="00962A8B" w:rsidRPr="00BC493A" w:rsidRDefault="00962A8B" w:rsidP="00DA2A14">
      <w:pPr>
        <w:bidi/>
        <w:rPr>
          <w:rFonts w:cs="B Mitra"/>
          <w:b/>
          <w:bCs/>
          <w:sz w:val="28"/>
          <w:szCs w:val="28"/>
          <w:rtl/>
          <w:lang w:bidi="fa-IR"/>
        </w:rPr>
      </w:pPr>
      <w:r w:rsidRPr="00962A8B">
        <w:rPr>
          <w:rFonts w:cs="B Mitra" w:hint="cs"/>
          <w:b/>
          <w:bCs/>
          <w:sz w:val="28"/>
          <w:szCs w:val="28"/>
          <w:rtl/>
          <w:lang w:bidi="fa-IR"/>
        </w:rPr>
        <w:t xml:space="preserve">همکاران: دکتر </w:t>
      </w:r>
      <w:r w:rsidR="00DA2A14">
        <w:rPr>
          <w:rFonts w:cs="B Mitra" w:hint="cs"/>
          <w:b/>
          <w:bCs/>
          <w:sz w:val="28"/>
          <w:szCs w:val="28"/>
          <w:rtl/>
          <w:lang w:bidi="fa-IR"/>
        </w:rPr>
        <w:t xml:space="preserve">زهرا ایمانی، آزاده پاریزی </w:t>
      </w:r>
      <w:r w:rsidR="0092657B">
        <w:rPr>
          <w:rFonts w:cs="B Mitra" w:hint="cs"/>
          <w:b/>
          <w:bCs/>
          <w:sz w:val="28"/>
          <w:szCs w:val="28"/>
          <w:rtl/>
          <w:lang w:bidi="fa-IR"/>
        </w:rPr>
        <w:t xml:space="preserve"> </w:t>
      </w:r>
      <w:r w:rsidR="00F85007">
        <w:rPr>
          <w:rFonts w:cs="B Mitra" w:hint="cs"/>
          <w:b/>
          <w:bCs/>
          <w:sz w:val="28"/>
          <w:szCs w:val="28"/>
          <w:rtl/>
          <w:lang w:bidi="fa-IR"/>
        </w:rPr>
        <w:t xml:space="preserve"> </w:t>
      </w:r>
      <w:r w:rsidR="00074B7E">
        <w:rPr>
          <w:rFonts w:cs="B Mitra" w:hint="cs"/>
          <w:b/>
          <w:bCs/>
          <w:sz w:val="28"/>
          <w:szCs w:val="28"/>
          <w:rtl/>
          <w:lang w:bidi="fa-IR"/>
        </w:rPr>
        <w:t xml:space="preserve"> </w:t>
      </w:r>
    </w:p>
    <w:p w14:paraId="2E643433" w14:textId="77777777" w:rsidR="00962A8B" w:rsidRDefault="00962A8B" w:rsidP="00962A8B">
      <w:pPr>
        <w:bidi/>
        <w:rPr>
          <w:rFonts w:cs="B Mitra"/>
          <w:b/>
          <w:bCs/>
          <w:sz w:val="28"/>
          <w:szCs w:val="28"/>
          <w:rtl/>
        </w:rPr>
      </w:pPr>
      <w:r w:rsidRPr="00DA1FB3">
        <w:rPr>
          <w:rFonts w:cs="B Mitra" w:hint="cs"/>
          <w:b/>
          <w:bCs/>
          <w:sz w:val="28"/>
          <w:szCs w:val="28"/>
          <w:rtl/>
        </w:rPr>
        <w:t>چكيده</w:t>
      </w:r>
    </w:p>
    <w:p w14:paraId="32C29C2B" w14:textId="77777777" w:rsidR="008B3E46" w:rsidRDefault="00FE1B98" w:rsidP="008B3E46">
      <w:pPr>
        <w:bidi/>
        <w:spacing w:after="0" w:line="276" w:lineRule="auto"/>
        <w:jc w:val="both"/>
        <w:rPr>
          <w:rFonts w:asciiTheme="majorBidi" w:hAnsiTheme="majorBidi" w:cs="B Mitra"/>
          <w:color w:val="000000" w:themeColor="text1"/>
          <w:sz w:val="28"/>
          <w:szCs w:val="28"/>
          <w:rtl/>
          <w:lang w:bidi="fa-IR"/>
        </w:rPr>
      </w:pPr>
      <w:r w:rsidRPr="00FE1B98">
        <w:rPr>
          <w:rFonts w:asciiTheme="majorBidi" w:hAnsiTheme="majorBidi" w:cs="B Mitra"/>
          <w:b/>
          <w:bCs/>
          <w:color w:val="000000" w:themeColor="text1"/>
          <w:sz w:val="28"/>
          <w:szCs w:val="28"/>
          <w:rtl/>
          <w:lang w:bidi="fa-IR"/>
        </w:rPr>
        <w:t>مقدمه</w:t>
      </w:r>
      <w:r w:rsidR="008B3E46" w:rsidRPr="008B3E46">
        <w:rPr>
          <w:rFonts w:ascii="IRNazanin" w:hAnsi="IRNazanin" w:cs="B Nazanin" w:hint="cs"/>
          <w:rtl/>
          <w:lang w:bidi="fa-IR"/>
        </w:rPr>
        <w:t xml:space="preserve"> </w:t>
      </w:r>
      <w:r w:rsidR="008B3E46" w:rsidRPr="008B3E46">
        <w:rPr>
          <w:rFonts w:asciiTheme="majorBidi" w:hAnsiTheme="majorBidi" w:cs="B Mitra" w:hint="cs"/>
          <w:color w:val="000000" w:themeColor="text1"/>
          <w:sz w:val="28"/>
          <w:szCs w:val="28"/>
          <w:rtl/>
          <w:lang w:bidi="fa-IR"/>
        </w:rPr>
        <w:t>مدل</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مراقبت</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مشارکتی</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با</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هدف</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ارتقای</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سطح</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و</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بالا</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بردن</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کیفیت</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زندگی</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بیماران</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توسط</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محقیقین</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مورد</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بررسی</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قرار</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گرفته است</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تاکنون</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مطالعه ای</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در زمینه</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تأثیر</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مدل</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مراقبت</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مشارکتی</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بر</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ارتقاء</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کیفیت</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زندگی</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بیماران</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مبتلا</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به</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بیماری</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مزمن</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انسدادی</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ریه (</w:t>
      </w:r>
      <w:r w:rsidR="008B3E46" w:rsidRPr="008B3E46">
        <w:rPr>
          <w:rFonts w:asciiTheme="majorBidi" w:hAnsiTheme="majorBidi" w:cs="B Mitra"/>
          <w:color w:val="000000" w:themeColor="text1"/>
          <w:sz w:val="28"/>
          <w:szCs w:val="28"/>
          <w:lang w:bidi="fa-IR"/>
        </w:rPr>
        <w:t>COPD</w:t>
      </w:r>
      <w:r w:rsidR="008B3E46" w:rsidRPr="008B3E46">
        <w:rPr>
          <w:rFonts w:asciiTheme="majorBidi" w:hAnsiTheme="majorBidi" w:cs="B Mitra" w:hint="cs"/>
          <w:color w:val="000000" w:themeColor="text1"/>
          <w:sz w:val="28"/>
          <w:szCs w:val="28"/>
          <w:rtl/>
          <w:lang w:bidi="fa-IR"/>
        </w:rPr>
        <w:t>)</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انجام</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نشده</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است لذا هدف این مطالعه بررسی</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تأثیر</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این مدل</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برکیفیت</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زندگی</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بزرگسالان</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و</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سالمندان</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مبتلا</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به</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بیماری</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مزمن</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انسدادی</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ریه</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می باشد</w:t>
      </w:r>
      <w:r w:rsidR="008B3E46" w:rsidRPr="008B3E46">
        <w:rPr>
          <w:rFonts w:asciiTheme="majorBidi" w:hAnsiTheme="majorBidi" w:cs="B Mitra"/>
          <w:color w:val="000000" w:themeColor="text1"/>
          <w:sz w:val="28"/>
          <w:szCs w:val="28"/>
          <w:rtl/>
          <w:lang w:bidi="fa-IR"/>
        </w:rPr>
        <w:t>.</w:t>
      </w:r>
    </w:p>
    <w:p w14:paraId="53913CE5" w14:textId="79C41490" w:rsidR="008B3E46" w:rsidRPr="008B3E46" w:rsidRDefault="00FE1B98" w:rsidP="008B3E46">
      <w:pPr>
        <w:bidi/>
        <w:spacing w:after="0" w:line="276" w:lineRule="auto"/>
        <w:jc w:val="both"/>
        <w:rPr>
          <w:rFonts w:asciiTheme="majorBidi" w:hAnsiTheme="majorBidi" w:cs="B Mitra"/>
          <w:color w:val="000000" w:themeColor="text1"/>
          <w:sz w:val="28"/>
          <w:szCs w:val="28"/>
          <w:rtl/>
          <w:lang w:bidi="fa-IR"/>
        </w:rPr>
      </w:pPr>
      <w:r w:rsidRPr="00FE1B98">
        <w:rPr>
          <w:rFonts w:asciiTheme="majorBidi" w:hAnsiTheme="majorBidi" w:cs="B Mitra"/>
          <w:b/>
          <w:bCs/>
          <w:color w:val="000000" w:themeColor="text1"/>
          <w:sz w:val="28"/>
          <w:szCs w:val="28"/>
          <w:rtl/>
        </w:rPr>
        <w:t xml:space="preserve"> روش</w:t>
      </w:r>
      <w:r w:rsidRPr="00FE1B98">
        <w:rPr>
          <w:rFonts w:asciiTheme="majorBidi" w:hAnsiTheme="majorBidi" w:cs="B Mitra"/>
          <w:color w:val="000000" w:themeColor="text1"/>
          <w:sz w:val="28"/>
          <w:szCs w:val="28"/>
          <w:rtl/>
        </w:rPr>
        <w:t xml:space="preserve">: </w:t>
      </w:r>
      <w:r w:rsidR="008B3E46" w:rsidRPr="008B3E46">
        <w:rPr>
          <w:rFonts w:asciiTheme="majorBidi" w:hAnsiTheme="majorBidi" w:cs="B Mitra" w:hint="cs"/>
          <w:color w:val="000000" w:themeColor="text1"/>
          <w:sz w:val="28"/>
          <w:szCs w:val="28"/>
          <w:rtl/>
          <w:lang w:bidi="fa-IR"/>
        </w:rPr>
        <w:t>در این مطالعه</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نیمه تجربی که روی</w:t>
      </w:r>
      <w:r w:rsidR="008B3E46" w:rsidRPr="008B3E46">
        <w:rPr>
          <w:rFonts w:asciiTheme="majorBidi" w:hAnsiTheme="majorBidi" w:cs="B Mitra"/>
          <w:color w:val="000000" w:themeColor="text1"/>
          <w:sz w:val="28"/>
          <w:szCs w:val="28"/>
          <w:rtl/>
          <w:lang w:bidi="fa-IR"/>
        </w:rPr>
        <w:t xml:space="preserve"> 80 </w:t>
      </w:r>
      <w:r w:rsidR="008B3E46" w:rsidRPr="008B3E46">
        <w:rPr>
          <w:rFonts w:asciiTheme="majorBidi" w:hAnsiTheme="majorBidi" w:cs="B Mitra" w:hint="cs"/>
          <w:color w:val="000000" w:themeColor="text1"/>
          <w:sz w:val="28"/>
          <w:szCs w:val="28"/>
          <w:rtl/>
          <w:lang w:bidi="fa-IR"/>
        </w:rPr>
        <w:t>بیمار</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مبتلا</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به</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color w:val="000000" w:themeColor="text1"/>
          <w:sz w:val="28"/>
          <w:szCs w:val="28"/>
        </w:rPr>
        <w:t>COPD</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در</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بیمارستانهای</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شهر</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سیرجان</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سال</w:t>
      </w:r>
      <w:r w:rsidR="008B3E46" w:rsidRPr="008B3E46">
        <w:rPr>
          <w:rFonts w:asciiTheme="majorBidi" w:hAnsiTheme="majorBidi" w:cs="B Mitra"/>
          <w:color w:val="000000" w:themeColor="text1"/>
          <w:sz w:val="28"/>
          <w:szCs w:val="28"/>
          <w:rtl/>
          <w:lang w:bidi="fa-IR"/>
        </w:rPr>
        <w:t xml:space="preserve">1398 </w:t>
      </w:r>
      <w:r w:rsidR="008B3E46" w:rsidRPr="008B3E46">
        <w:rPr>
          <w:rFonts w:asciiTheme="majorBidi" w:hAnsiTheme="majorBidi" w:cs="B Mitra" w:hint="cs"/>
          <w:color w:val="000000" w:themeColor="text1"/>
          <w:sz w:val="28"/>
          <w:szCs w:val="28"/>
          <w:rtl/>
          <w:lang w:bidi="fa-IR"/>
        </w:rPr>
        <w:t>اجرا شد،</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مشارکت کنندگان</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به</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روش</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نمونه</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گیری</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آسان</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انتخاب</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شدند</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و</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به</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صورت</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تصادفی</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دردو</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گروه</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مداخله</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وکنترل،</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هرگروه</w:t>
      </w:r>
      <w:r w:rsidR="008B3E46" w:rsidRPr="008B3E46">
        <w:rPr>
          <w:rFonts w:asciiTheme="majorBidi" w:hAnsiTheme="majorBidi" w:cs="B Mitra"/>
          <w:color w:val="000000" w:themeColor="text1"/>
          <w:sz w:val="28"/>
          <w:szCs w:val="28"/>
          <w:rtl/>
          <w:lang w:bidi="fa-IR"/>
        </w:rPr>
        <w:t xml:space="preserve"> 40 </w:t>
      </w:r>
      <w:r w:rsidR="008B3E46" w:rsidRPr="008B3E46">
        <w:rPr>
          <w:rFonts w:asciiTheme="majorBidi" w:hAnsiTheme="majorBidi" w:cs="B Mitra" w:hint="cs"/>
          <w:color w:val="000000" w:themeColor="text1"/>
          <w:sz w:val="28"/>
          <w:szCs w:val="28"/>
          <w:rtl/>
          <w:lang w:bidi="fa-IR"/>
        </w:rPr>
        <w:t>نفر،</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قرار</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گرفتند</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پس از اخذ کد اخلاق و رضایت نامه کتبی آگاهانه، پرسشنامه</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اطلاعات</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دموگرافیک</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و کیفیت</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زندگی</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سازمان</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بهداشت</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جهانی</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color w:val="000000" w:themeColor="text1"/>
          <w:sz w:val="28"/>
          <w:szCs w:val="28"/>
        </w:rPr>
        <w:t xml:space="preserve">WHOQOL – </w:t>
      </w:r>
      <w:r w:rsidR="00757B80" w:rsidRPr="008B3E46">
        <w:rPr>
          <w:rFonts w:asciiTheme="majorBidi" w:hAnsiTheme="majorBidi" w:cs="B Mitra"/>
          <w:color w:val="000000" w:themeColor="text1"/>
          <w:sz w:val="28"/>
          <w:szCs w:val="28"/>
        </w:rPr>
        <w:t>brief</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تکمیل شد</w:t>
      </w:r>
      <w:r w:rsidR="008B3E46" w:rsidRPr="008B3E46">
        <w:rPr>
          <w:rFonts w:asciiTheme="majorBidi" w:hAnsiTheme="majorBidi" w:cs="B Mitra"/>
          <w:color w:val="000000" w:themeColor="text1"/>
          <w:sz w:val="28"/>
          <w:szCs w:val="28"/>
          <w:rtl/>
          <w:lang w:bidi="fa-IR"/>
        </w:rPr>
        <w:t>.</w:t>
      </w:r>
      <w:r w:rsidR="008B3E46" w:rsidRPr="008B3E46">
        <w:rPr>
          <w:rFonts w:asciiTheme="majorBidi" w:hAnsiTheme="majorBidi" w:cs="B Mitra" w:hint="cs"/>
          <w:color w:val="000000" w:themeColor="text1"/>
          <w:sz w:val="28"/>
          <w:szCs w:val="28"/>
          <w:rtl/>
          <w:lang w:bidi="fa-IR"/>
        </w:rPr>
        <w:t xml:space="preserve"> مراقبت</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مشارکتی</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در</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چهارمرحله؛</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انگیزش،</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آماده</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سازی،</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درگیرسازی</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و</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ارزشیابی</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برای</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گروه مداخله</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اجرا</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شد</w:t>
      </w:r>
      <w:r w:rsidR="008B3E46" w:rsidRPr="008B3E46">
        <w:rPr>
          <w:rFonts w:asciiTheme="majorBidi" w:hAnsiTheme="majorBidi" w:cs="B Mitra"/>
          <w:color w:val="000000" w:themeColor="text1"/>
          <w:sz w:val="28"/>
          <w:szCs w:val="28"/>
          <w:rtl/>
          <w:lang w:bidi="fa-IR"/>
        </w:rPr>
        <w:t>.</w:t>
      </w:r>
      <w:r w:rsidR="008B3E46" w:rsidRPr="008B3E46">
        <w:rPr>
          <w:rFonts w:asciiTheme="majorBidi" w:hAnsiTheme="majorBidi" w:cs="B Mitra" w:hint="cs"/>
          <w:color w:val="000000" w:themeColor="text1"/>
          <w:sz w:val="28"/>
          <w:szCs w:val="28"/>
          <w:rtl/>
          <w:lang w:bidi="fa-IR"/>
        </w:rPr>
        <w:t xml:space="preserve"> در مرحله درگیرسازی</w:t>
      </w:r>
      <w:r w:rsidR="008B3E46" w:rsidRPr="008B3E46">
        <w:rPr>
          <w:rFonts w:asciiTheme="majorBidi" w:hAnsiTheme="majorBidi" w:cs="B Mitra"/>
          <w:color w:val="000000" w:themeColor="text1"/>
          <w:sz w:val="28"/>
          <w:szCs w:val="28"/>
          <w:rtl/>
          <w:lang w:bidi="fa-IR"/>
        </w:rPr>
        <w:t xml:space="preserve"> 5</w:t>
      </w:r>
      <w:r w:rsidR="008B3E46" w:rsidRPr="008B3E46">
        <w:rPr>
          <w:rFonts w:asciiTheme="majorBidi" w:hAnsiTheme="majorBidi" w:cs="B Mitra" w:hint="cs"/>
          <w:color w:val="000000" w:themeColor="text1"/>
          <w:sz w:val="28"/>
          <w:szCs w:val="28"/>
          <w:rtl/>
          <w:lang w:bidi="fa-IR"/>
        </w:rPr>
        <w:t xml:space="preserve"> جلسه</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یک</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ساعته</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ویزیتهای مشارکتی و پیگیر</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در طی</w:t>
      </w:r>
      <w:r w:rsidR="008B3E46" w:rsidRPr="008B3E46">
        <w:rPr>
          <w:rFonts w:asciiTheme="majorBidi" w:hAnsiTheme="majorBidi" w:cs="B Mitra"/>
          <w:color w:val="000000" w:themeColor="text1"/>
          <w:sz w:val="28"/>
          <w:szCs w:val="28"/>
          <w:rtl/>
          <w:lang w:bidi="fa-IR"/>
        </w:rPr>
        <w:t xml:space="preserve"> 3</w:t>
      </w:r>
      <w:r w:rsidR="008B3E46" w:rsidRPr="008B3E46">
        <w:rPr>
          <w:rFonts w:asciiTheme="majorBidi" w:hAnsiTheme="majorBidi" w:cs="B Mitra" w:hint="cs"/>
          <w:color w:val="000000" w:themeColor="text1"/>
          <w:sz w:val="28"/>
          <w:szCs w:val="28"/>
          <w:rtl/>
          <w:lang w:bidi="fa-IR"/>
        </w:rPr>
        <w:t>ماه</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اجرا شد</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سپس</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بیماران</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هر</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دو</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گروه</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مجددا پرسشنامه</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کیفیت</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زندگی را تکمیل نمودند</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داده</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ها</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بوسیله</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نرم</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افزار</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color w:val="000000" w:themeColor="text1"/>
          <w:sz w:val="28"/>
          <w:szCs w:val="28"/>
        </w:rPr>
        <w:t>SPSS</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ویرایش</w:t>
      </w:r>
      <w:r w:rsidR="008B3E46" w:rsidRPr="008B3E46">
        <w:rPr>
          <w:rFonts w:asciiTheme="majorBidi" w:hAnsiTheme="majorBidi" w:cs="B Mitra"/>
          <w:color w:val="000000" w:themeColor="text1"/>
          <w:sz w:val="28"/>
          <w:szCs w:val="28"/>
          <w:rtl/>
          <w:lang w:bidi="fa-IR"/>
        </w:rPr>
        <w:t xml:space="preserve"> 25) </w:t>
      </w:r>
      <w:r w:rsidR="008B3E46" w:rsidRPr="008B3E46">
        <w:rPr>
          <w:rFonts w:asciiTheme="majorBidi" w:hAnsiTheme="majorBidi" w:cs="B Mitra" w:hint="cs"/>
          <w:color w:val="000000" w:themeColor="text1"/>
          <w:sz w:val="28"/>
          <w:szCs w:val="28"/>
          <w:rtl/>
          <w:lang w:bidi="fa-IR"/>
        </w:rPr>
        <w:t>و</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با</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استفاده</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از</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آمار</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توصیفی</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و</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تحلیلی</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مورد</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تجزیه</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و</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تحلیل</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قرار</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گرفت</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سطح</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معنی</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داری</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کمتر</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از</w:t>
      </w:r>
      <w:r w:rsidR="008B3E46" w:rsidRPr="008B3E46">
        <w:rPr>
          <w:rFonts w:asciiTheme="majorBidi" w:hAnsiTheme="majorBidi" w:cs="B Mitra"/>
          <w:color w:val="000000" w:themeColor="text1"/>
          <w:sz w:val="28"/>
          <w:szCs w:val="28"/>
          <w:rtl/>
          <w:lang w:bidi="fa-IR"/>
        </w:rPr>
        <w:t xml:space="preserve"> 05/0</w:t>
      </w:r>
      <w:r w:rsidR="008B3E46" w:rsidRPr="008B3E46">
        <w:rPr>
          <w:rFonts w:asciiTheme="majorBidi" w:hAnsiTheme="majorBidi" w:cs="B Mitra" w:hint="cs"/>
          <w:color w:val="000000" w:themeColor="text1"/>
          <w:sz w:val="28"/>
          <w:szCs w:val="28"/>
          <w:rtl/>
          <w:lang w:bidi="fa-IR"/>
        </w:rPr>
        <w:t>در</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نظر</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گرفته</w:t>
      </w:r>
      <w:r w:rsidR="008B3E46" w:rsidRPr="008B3E46">
        <w:rPr>
          <w:rFonts w:asciiTheme="majorBidi" w:hAnsiTheme="majorBidi" w:cs="B Mitra"/>
          <w:color w:val="000000" w:themeColor="text1"/>
          <w:sz w:val="28"/>
          <w:szCs w:val="28"/>
          <w:rtl/>
          <w:lang w:bidi="fa-IR"/>
        </w:rPr>
        <w:t xml:space="preserve"> </w:t>
      </w:r>
      <w:r w:rsidR="008B3E46" w:rsidRPr="008B3E46">
        <w:rPr>
          <w:rFonts w:asciiTheme="majorBidi" w:hAnsiTheme="majorBidi" w:cs="B Mitra" w:hint="cs"/>
          <w:color w:val="000000" w:themeColor="text1"/>
          <w:sz w:val="28"/>
          <w:szCs w:val="28"/>
          <w:rtl/>
          <w:lang w:bidi="fa-IR"/>
        </w:rPr>
        <w:t>شد</w:t>
      </w:r>
      <w:r w:rsidR="008B3E46" w:rsidRPr="008B3E46">
        <w:rPr>
          <w:rFonts w:asciiTheme="majorBidi" w:hAnsiTheme="majorBidi" w:cs="B Mitra"/>
          <w:color w:val="000000" w:themeColor="text1"/>
          <w:sz w:val="28"/>
          <w:szCs w:val="28"/>
          <w:rtl/>
          <w:lang w:bidi="fa-IR"/>
        </w:rPr>
        <w:t>.</w:t>
      </w:r>
    </w:p>
    <w:p w14:paraId="194223FB" w14:textId="77777777" w:rsidR="00757B80" w:rsidRPr="00757B80" w:rsidRDefault="00D230CB" w:rsidP="00757B80">
      <w:pPr>
        <w:bidi/>
        <w:spacing w:after="0" w:line="276" w:lineRule="auto"/>
        <w:jc w:val="both"/>
        <w:rPr>
          <w:rFonts w:asciiTheme="majorBidi" w:hAnsiTheme="majorBidi" w:cs="B Mitra"/>
          <w:color w:val="000000" w:themeColor="text1"/>
          <w:sz w:val="28"/>
          <w:szCs w:val="28"/>
          <w:lang w:bidi="fa-IR"/>
        </w:rPr>
      </w:pPr>
      <w:r>
        <w:rPr>
          <w:rFonts w:asciiTheme="majorBidi" w:hAnsiTheme="majorBidi" w:cs="B Mitra" w:hint="cs"/>
          <w:b/>
          <w:bCs/>
          <w:color w:val="000000" w:themeColor="text1"/>
          <w:sz w:val="28"/>
          <w:szCs w:val="28"/>
          <w:rtl/>
          <w:lang w:bidi="fa-IR"/>
        </w:rPr>
        <w:t>یافته ها</w:t>
      </w:r>
      <w:r w:rsidR="00FE1B98" w:rsidRPr="00FE1B98">
        <w:rPr>
          <w:rFonts w:asciiTheme="majorBidi" w:hAnsiTheme="majorBidi" w:cs="B Mitra"/>
          <w:color w:val="000000" w:themeColor="text1"/>
          <w:sz w:val="28"/>
          <w:szCs w:val="28"/>
          <w:rtl/>
          <w:lang w:bidi="fa-IR"/>
        </w:rPr>
        <w:t>:</w:t>
      </w:r>
      <w:r w:rsidR="00FE1B98" w:rsidRPr="00FE1B98">
        <w:rPr>
          <w:rFonts w:asciiTheme="majorBidi" w:hAnsiTheme="majorBidi" w:cs="B Mitra"/>
          <w:color w:val="000000" w:themeColor="text1"/>
          <w:sz w:val="28"/>
          <w:szCs w:val="28"/>
          <w:rtl/>
        </w:rPr>
        <w:t xml:space="preserve"> </w:t>
      </w:r>
      <w:r w:rsidR="00FE1B98" w:rsidRPr="00FE1B98">
        <w:rPr>
          <w:rFonts w:asciiTheme="majorBidi" w:hAnsiTheme="majorBidi" w:cs="B Mitra" w:hint="cs"/>
          <w:color w:val="000000" w:themeColor="text1"/>
          <w:sz w:val="28"/>
          <w:szCs w:val="28"/>
          <w:rtl/>
        </w:rPr>
        <w:t xml:space="preserve"> </w:t>
      </w:r>
      <w:r w:rsidR="00757B80" w:rsidRPr="00757B80">
        <w:rPr>
          <w:rFonts w:asciiTheme="majorBidi" w:hAnsiTheme="majorBidi" w:cs="B Mitra" w:hint="cs"/>
          <w:color w:val="000000" w:themeColor="text1"/>
          <w:sz w:val="28"/>
          <w:szCs w:val="28"/>
          <w:rtl/>
          <w:lang w:bidi="fa-IR"/>
        </w:rPr>
        <w:t>میانگین</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و</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انحراف</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معیار</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نمرات</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کیفیت</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زندگی</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بیماران</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قبل</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از</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مداخله</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در</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گروه</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مداخله</w:t>
      </w:r>
      <w:r w:rsidR="00757B80" w:rsidRPr="00757B80">
        <w:rPr>
          <w:rFonts w:asciiTheme="majorBidi" w:hAnsiTheme="majorBidi" w:cs="B Mitra"/>
          <w:color w:val="000000" w:themeColor="text1"/>
          <w:sz w:val="28"/>
          <w:szCs w:val="28"/>
          <w:rtl/>
          <w:lang w:bidi="fa-IR"/>
        </w:rPr>
        <w:t xml:space="preserve"> 59/9 </w:t>
      </w:r>
      <w:r w:rsidR="00757B80" w:rsidRPr="00757B80">
        <w:rPr>
          <w:rFonts w:ascii="Cambria" w:hAnsi="Cambria" w:cs="Cambria" w:hint="cs"/>
          <w:color w:val="000000" w:themeColor="text1"/>
          <w:sz w:val="28"/>
          <w:szCs w:val="28"/>
          <w:rtl/>
          <w:lang w:bidi="fa-IR"/>
        </w:rPr>
        <w:t>±</w:t>
      </w:r>
      <w:r w:rsidR="00757B80" w:rsidRPr="00757B80">
        <w:rPr>
          <w:rFonts w:asciiTheme="majorBidi" w:hAnsiTheme="majorBidi" w:cs="B Mitra"/>
          <w:color w:val="000000" w:themeColor="text1"/>
          <w:sz w:val="28"/>
          <w:szCs w:val="28"/>
          <w:rtl/>
          <w:lang w:bidi="fa-IR"/>
        </w:rPr>
        <w:t xml:space="preserve"> 9/75 </w:t>
      </w:r>
      <w:r w:rsidR="00757B80" w:rsidRPr="00757B80">
        <w:rPr>
          <w:rFonts w:asciiTheme="majorBidi" w:hAnsiTheme="majorBidi" w:cs="B Mitra" w:hint="cs"/>
          <w:color w:val="000000" w:themeColor="text1"/>
          <w:sz w:val="28"/>
          <w:szCs w:val="28"/>
          <w:rtl/>
          <w:lang w:bidi="fa-IR"/>
        </w:rPr>
        <w:t xml:space="preserve"> بود که</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پس</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از</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اجرای</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مداخله،</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در</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گروه</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مداخله</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به</w:t>
      </w:r>
      <w:r w:rsidR="00757B80" w:rsidRPr="00757B80">
        <w:rPr>
          <w:rFonts w:asciiTheme="majorBidi" w:hAnsiTheme="majorBidi" w:cs="B Mitra"/>
          <w:color w:val="000000" w:themeColor="text1"/>
          <w:sz w:val="28"/>
          <w:szCs w:val="28"/>
          <w:rtl/>
          <w:lang w:bidi="fa-IR"/>
        </w:rPr>
        <w:t xml:space="preserve"> 41/11</w:t>
      </w:r>
      <w:r w:rsidR="00757B80" w:rsidRPr="00757B80">
        <w:rPr>
          <w:rFonts w:ascii="Cambria" w:hAnsi="Cambria" w:cs="Cambria" w:hint="cs"/>
          <w:color w:val="000000" w:themeColor="text1"/>
          <w:sz w:val="28"/>
          <w:szCs w:val="28"/>
          <w:rtl/>
          <w:lang w:bidi="fa-IR"/>
        </w:rPr>
        <w:t>±</w:t>
      </w:r>
      <w:r w:rsidR="00757B80" w:rsidRPr="00757B80">
        <w:rPr>
          <w:rFonts w:asciiTheme="majorBidi" w:hAnsiTheme="majorBidi" w:cs="B Mitra"/>
          <w:color w:val="000000" w:themeColor="text1"/>
          <w:sz w:val="28"/>
          <w:szCs w:val="28"/>
          <w:rtl/>
          <w:lang w:bidi="fa-IR"/>
        </w:rPr>
        <w:t>4/92</w:t>
      </w:r>
      <w:r w:rsidR="00757B80" w:rsidRPr="00757B80">
        <w:rPr>
          <w:rFonts w:asciiTheme="majorBidi" w:hAnsiTheme="majorBidi" w:cs="B Mitra" w:hint="cs"/>
          <w:color w:val="000000" w:themeColor="text1"/>
          <w:sz w:val="28"/>
          <w:szCs w:val="28"/>
          <w:rtl/>
          <w:lang w:bidi="fa-IR"/>
        </w:rPr>
        <w:t xml:space="preserve"> تغییر</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یافت</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آزمون</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تی</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مستقل</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اختلاف</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معناداری</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را</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بین</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میانگین</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نمرات</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کیفیت</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زندگی</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و</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ابعاد</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آن</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در دو گروه</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بعد</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از</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اجرای</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مداخله</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نشان</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داد</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color w:val="000000" w:themeColor="text1"/>
          <w:sz w:val="28"/>
          <w:szCs w:val="28"/>
          <w:lang w:bidi="fa-IR"/>
        </w:rPr>
        <w:t>p&lt;0.05</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آزمون</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تی</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زوجی</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نشان</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داد</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که</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بین</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میانگین</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نمرات</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کیفیت</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زندگی</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و</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ابعاد</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آن</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بجز</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بعد</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اجتماعی</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قبل</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و</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بعد</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از</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مداخله</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در</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گروه</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مداخله</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تفاوت</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معنی</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دار</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وجود</w:t>
      </w:r>
      <w:r w:rsidR="00757B80" w:rsidRPr="00757B80">
        <w:rPr>
          <w:rFonts w:asciiTheme="majorBidi" w:hAnsiTheme="majorBidi" w:cs="B Mitra"/>
          <w:color w:val="000000" w:themeColor="text1"/>
          <w:sz w:val="28"/>
          <w:szCs w:val="28"/>
          <w:rtl/>
          <w:lang w:bidi="fa-IR"/>
        </w:rPr>
        <w:t xml:space="preserve"> </w:t>
      </w:r>
      <w:r w:rsidR="00757B80" w:rsidRPr="00757B80">
        <w:rPr>
          <w:rFonts w:asciiTheme="majorBidi" w:hAnsiTheme="majorBidi" w:cs="B Mitra" w:hint="cs"/>
          <w:color w:val="000000" w:themeColor="text1"/>
          <w:sz w:val="28"/>
          <w:szCs w:val="28"/>
          <w:rtl/>
          <w:lang w:bidi="fa-IR"/>
        </w:rPr>
        <w:t xml:space="preserve">دارد </w:t>
      </w:r>
      <w:r w:rsidR="00757B80" w:rsidRPr="00757B80">
        <w:rPr>
          <w:rFonts w:asciiTheme="majorBidi" w:hAnsiTheme="majorBidi" w:cs="B Mitra"/>
          <w:color w:val="000000" w:themeColor="text1"/>
          <w:sz w:val="28"/>
          <w:szCs w:val="28"/>
          <w:rtl/>
          <w:lang w:bidi="fa-IR"/>
        </w:rPr>
        <w:t>(</w:t>
      </w:r>
      <w:r w:rsidR="00757B80" w:rsidRPr="00757B80">
        <w:rPr>
          <w:rFonts w:asciiTheme="majorBidi" w:hAnsiTheme="majorBidi" w:cs="B Mitra"/>
          <w:color w:val="000000" w:themeColor="text1"/>
          <w:sz w:val="28"/>
          <w:szCs w:val="28"/>
          <w:lang w:bidi="fa-IR"/>
        </w:rPr>
        <w:t>p&lt;0.05</w:t>
      </w:r>
      <w:r w:rsidR="00757B80" w:rsidRPr="00757B80">
        <w:rPr>
          <w:rFonts w:asciiTheme="majorBidi" w:hAnsiTheme="majorBidi" w:cs="B Mitra"/>
          <w:color w:val="000000" w:themeColor="text1"/>
          <w:sz w:val="28"/>
          <w:szCs w:val="28"/>
          <w:rtl/>
          <w:lang w:bidi="fa-IR"/>
        </w:rPr>
        <w:t>).</w:t>
      </w:r>
    </w:p>
    <w:p w14:paraId="1BB620D9" w14:textId="77777777" w:rsidR="00320B89" w:rsidRPr="00320B89" w:rsidRDefault="00FE1B98" w:rsidP="00320B89">
      <w:pPr>
        <w:bidi/>
        <w:spacing w:after="0" w:line="276" w:lineRule="auto"/>
        <w:jc w:val="both"/>
        <w:rPr>
          <w:rFonts w:asciiTheme="majorBidi" w:hAnsiTheme="majorBidi" w:cs="B Mitra"/>
          <w:color w:val="000000" w:themeColor="text1"/>
          <w:sz w:val="28"/>
          <w:szCs w:val="28"/>
          <w:rtl/>
          <w:lang w:bidi="fa-IR"/>
        </w:rPr>
      </w:pPr>
      <w:r w:rsidRPr="00FE1B98">
        <w:rPr>
          <w:rFonts w:asciiTheme="majorBidi" w:hAnsiTheme="majorBidi" w:cs="B Mitra"/>
          <w:b/>
          <w:bCs/>
          <w:color w:val="000000" w:themeColor="text1"/>
          <w:sz w:val="28"/>
          <w:szCs w:val="28"/>
          <w:rtl/>
          <w:lang w:bidi="fa-IR"/>
        </w:rPr>
        <w:t>نتیجه گیری</w:t>
      </w:r>
      <w:r w:rsidRPr="00FE1B98">
        <w:rPr>
          <w:rFonts w:asciiTheme="majorBidi" w:hAnsiTheme="majorBidi" w:cs="B Mitra"/>
          <w:color w:val="000000" w:themeColor="text1"/>
          <w:sz w:val="28"/>
          <w:szCs w:val="28"/>
          <w:rtl/>
          <w:lang w:bidi="fa-IR"/>
        </w:rPr>
        <w:t xml:space="preserve">: </w:t>
      </w:r>
      <w:r w:rsidR="00320B89" w:rsidRPr="00320B89">
        <w:rPr>
          <w:rFonts w:asciiTheme="majorBidi" w:hAnsiTheme="majorBidi" w:cs="B Mitra" w:hint="cs"/>
          <w:color w:val="000000" w:themeColor="text1"/>
          <w:sz w:val="28"/>
          <w:szCs w:val="28"/>
          <w:rtl/>
          <w:lang w:bidi="fa-IR"/>
        </w:rPr>
        <w:t>کاربرد</w:t>
      </w:r>
      <w:r w:rsidR="00320B89" w:rsidRPr="00320B89">
        <w:rPr>
          <w:rFonts w:asciiTheme="majorBidi" w:hAnsiTheme="majorBidi" w:cs="B Mitra"/>
          <w:color w:val="000000" w:themeColor="text1"/>
          <w:sz w:val="28"/>
          <w:szCs w:val="28"/>
          <w:rtl/>
          <w:lang w:bidi="fa-IR"/>
        </w:rPr>
        <w:t xml:space="preserve"> </w:t>
      </w:r>
      <w:r w:rsidR="00320B89" w:rsidRPr="00320B89">
        <w:rPr>
          <w:rFonts w:asciiTheme="majorBidi" w:hAnsiTheme="majorBidi" w:cs="B Mitra" w:hint="cs"/>
          <w:color w:val="000000" w:themeColor="text1"/>
          <w:sz w:val="28"/>
          <w:szCs w:val="28"/>
          <w:rtl/>
          <w:lang w:bidi="fa-IR"/>
        </w:rPr>
        <w:t>مدل</w:t>
      </w:r>
      <w:r w:rsidR="00320B89" w:rsidRPr="00320B89">
        <w:rPr>
          <w:rFonts w:asciiTheme="majorBidi" w:hAnsiTheme="majorBidi" w:cs="B Mitra"/>
          <w:color w:val="000000" w:themeColor="text1"/>
          <w:sz w:val="28"/>
          <w:szCs w:val="28"/>
          <w:rtl/>
          <w:lang w:bidi="fa-IR"/>
        </w:rPr>
        <w:t xml:space="preserve"> </w:t>
      </w:r>
      <w:r w:rsidR="00320B89" w:rsidRPr="00320B89">
        <w:rPr>
          <w:rFonts w:asciiTheme="majorBidi" w:hAnsiTheme="majorBidi" w:cs="B Mitra" w:hint="cs"/>
          <w:color w:val="000000" w:themeColor="text1"/>
          <w:sz w:val="28"/>
          <w:szCs w:val="28"/>
          <w:rtl/>
          <w:lang w:bidi="fa-IR"/>
        </w:rPr>
        <w:t>مراقبت</w:t>
      </w:r>
      <w:r w:rsidR="00320B89" w:rsidRPr="00320B89">
        <w:rPr>
          <w:rFonts w:asciiTheme="majorBidi" w:hAnsiTheme="majorBidi" w:cs="B Mitra"/>
          <w:color w:val="000000" w:themeColor="text1"/>
          <w:sz w:val="28"/>
          <w:szCs w:val="28"/>
          <w:rtl/>
          <w:lang w:bidi="fa-IR"/>
        </w:rPr>
        <w:t xml:space="preserve"> </w:t>
      </w:r>
      <w:r w:rsidR="00320B89" w:rsidRPr="00320B89">
        <w:rPr>
          <w:rFonts w:asciiTheme="majorBidi" w:hAnsiTheme="majorBidi" w:cs="B Mitra" w:hint="cs"/>
          <w:color w:val="000000" w:themeColor="text1"/>
          <w:sz w:val="28"/>
          <w:szCs w:val="28"/>
          <w:rtl/>
          <w:lang w:bidi="fa-IR"/>
        </w:rPr>
        <w:t>مشارکتی</w:t>
      </w:r>
      <w:r w:rsidR="00320B89" w:rsidRPr="00320B89">
        <w:rPr>
          <w:rFonts w:asciiTheme="majorBidi" w:hAnsiTheme="majorBidi" w:cs="B Mitra"/>
          <w:color w:val="000000" w:themeColor="text1"/>
          <w:sz w:val="28"/>
          <w:szCs w:val="28"/>
          <w:rtl/>
          <w:lang w:bidi="fa-IR"/>
        </w:rPr>
        <w:t xml:space="preserve"> </w:t>
      </w:r>
      <w:r w:rsidR="00320B89" w:rsidRPr="00320B89">
        <w:rPr>
          <w:rFonts w:asciiTheme="majorBidi" w:hAnsiTheme="majorBidi" w:cs="B Mitra" w:hint="cs"/>
          <w:color w:val="000000" w:themeColor="text1"/>
          <w:sz w:val="28"/>
          <w:szCs w:val="28"/>
          <w:rtl/>
          <w:lang w:bidi="fa-IR"/>
        </w:rPr>
        <w:t>می</w:t>
      </w:r>
      <w:r w:rsidR="00320B89" w:rsidRPr="00320B89">
        <w:rPr>
          <w:rFonts w:asciiTheme="majorBidi" w:hAnsiTheme="majorBidi" w:cs="B Mitra"/>
          <w:color w:val="000000" w:themeColor="text1"/>
          <w:sz w:val="28"/>
          <w:szCs w:val="28"/>
          <w:rtl/>
          <w:lang w:bidi="fa-IR"/>
        </w:rPr>
        <w:t xml:space="preserve"> </w:t>
      </w:r>
      <w:r w:rsidR="00320B89" w:rsidRPr="00320B89">
        <w:rPr>
          <w:rFonts w:asciiTheme="majorBidi" w:hAnsiTheme="majorBidi" w:cs="B Mitra" w:hint="cs"/>
          <w:color w:val="000000" w:themeColor="text1"/>
          <w:sz w:val="28"/>
          <w:szCs w:val="28"/>
          <w:rtl/>
          <w:lang w:bidi="fa-IR"/>
        </w:rPr>
        <w:t>تواند</w:t>
      </w:r>
      <w:r w:rsidR="00320B89" w:rsidRPr="00320B89">
        <w:rPr>
          <w:rFonts w:asciiTheme="majorBidi" w:hAnsiTheme="majorBidi" w:cs="B Mitra"/>
          <w:color w:val="000000" w:themeColor="text1"/>
          <w:sz w:val="28"/>
          <w:szCs w:val="28"/>
          <w:rtl/>
          <w:lang w:bidi="fa-IR"/>
        </w:rPr>
        <w:t xml:space="preserve"> </w:t>
      </w:r>
      <w:r w:rsidR="00320B89" w:rsidRPr="00320B89">
        <w:rPr>
          <w:rFonts w:asciiTheme="majorBidi" w:hAnsiTheme="majorBidi" w:cs="B Mitra" w:hint="cs"/>
          <w:color w:val="000000" w:themeColor="text1"/>
          <w:sz w:val="28"/>
          <w:szCs w:val="28"/>
          <w:rtl/>
          <w:lang w:bidi="fa-IR"/>
        </w:rPr>
        <w:t>در</w:t>
      </w:r>
      <w:r w:rsidR="00320B89" w:rsidRPr="00320B89">
        <w:rPr>
          <w:rFonts w:asciiTheme="majorBidi" w:hAnsiTheme="majorBidi" w:cs="B Mitra"/>
          <w:color w:val="000000" w:themeColor="text1"/>
          <w:sz w:val="28"/>
          <w:szCs w:val="28"/>
          <w:rtl/>
          <w:lang w:bidi="fa-IR"/>
        </w:rPr>
        <w:t xml:space="preserve"> </w:t>
      </w:r>
      <w:r w:rsidR="00320B89" w:rsidRPr="00320B89">
        <w:rPr>
          <w:rFonts w:asciiTheme="majorBidi" w:hAnsiTheme="majorBidi" w:cs="B Mitra" w:hint="cs"/>
          <w:color w:val="000000" w:themeColor="text1"/>
          <w:sz w:val="28"/>
          <w:szCs w:val="28"/>
          <w:rtl/>
          <w:lang w:bidi="fa-IR"/>
        </w:rPr>
        <w:t>بهبود</w:t>
      </w:r>
      <w:r w:rsidR="00320B89" w:rsidRPr="00320B89">
        <w:rPr>
          <w:rFonts w:asciiTheme="majorBidi" w:hAnsiTheme="majorBidi" w:cs="B Mitra"/>
          <w:color w:val="000000" w:themeColor="text1"/>
          <w:sz w:val="28"/>
          <w:szCs w:val="28"/>
          <w:rtl/>
          <w:lang w:bidi="fa-IR"/>
        </w:rPr>
        <w:t xml:space="preserve"> </w:t>
      </w:r>
      <w:r w:rsidR="00320B89" w:rsidRPr="00320B89">
        <w:rPr>
          <w:rFonts w:asciiTheme="majorBidi" w:hAnsiTheme="majorBidi" w:cs="B Mitra" w:hint="cs"/>
          <w:color w:val="000000" w:themeColor="text1"/>
          <w:sz w:val="28"/>
          <w:szCs w:val="28"/>
          <w:rtl/>
          <w:lang w:bidi="fa-IR"/>
        </w:rPr>
        <w:t>و</w:t>
      </w:r>
      <w:r w:rsidR="00320B89" w:rsidRPr="00320B89">
        <w:rPr>
          <w:rFonts w:asciiTheme="majorBidi" w:hAnsiTheme="majorBidi" w:cs="B Mitra"/>
          <w:color w:val="000000" w:themeColor="text1"/>
          <w:sz w:val="28"/>
          <w:szCs w:val="28"/>
          <w:rtl/>
          <w:lang w:bidi="fa-IR"/>
        </w:rPr>
        <w:t xml:space="preserve"> </w:t>
      </w:r>
      <w:r w:rsidR="00320B89" w:rsidRPr="00320B89">
        <w:rPr>
          <w:rFonts w:asciiTheme="majorBidi" w:hAnsiTheme="majorBidi" w:cs="B Mitra" w:hint="cs"/>
          <w:color w:val="000000" w:themeColor="text1"/>
          <w:sz w:val="28"/>
          <w:szCs w:val="28"/>
          <w:rtl/>
          <w:lang w:bidi="fa-IR"/>
        </w:rPr>
        <w:t>ارتقاء</w:t>
      </w:r>
      <w:r w:rsidR="00320B89" w:rsidRPr="00320B89">
        <w:rPr>
          <w:rFonts w:asciiTheme="majorBidi" w:hAnsiTheme="majorBidi" w:cs="B Mitra"/>
          <w:color w:val="000000" w:themeColor="text1"/>
          <w:sz w:val="28"/>
          <w:szCs w:val="28"/>
          <w:rtl/>
          <w:lang w:bidi="fa-IR"/>
        </w:rPr>
        <w:t xml:space="preserve"> </w:t>
      </w:r>
      <w:r w:rsidR="00320B89" w:rsidRPr="00320B89">
        <w:rPr>
          <w:rFonts w:asciiTheme="majorBidi" w:hAnsiTheme="majorBidi" w:cs="B Mitra" w:hint="cs"/>
          <w:color w:val="000000" w:themeColor="text1"/>
          <w:sz w:val="28"/>
          <w:szCs w:val="28"/>
          <w:rtl/>
          <w:lang w:bidi="fa-IR"/>
        </w:rPr>
        <w:t>کیفیت</w:t>
      </w:r>
      <w:r w:rsidR="00320B89" w:rsidRPr="00320B89">
        <w:rPr>
          <w:rFonts w:asciiTheme="majorBidi" w:hAnsiTheme="majorBidi" w:cs="B Mitra"/>
          <w:color w:val="000000" w:themeColor="text1"/>
          <w:sz w:val="28"/>
          <w:szCs w:val="28"/>
          <w:rtl/>
          <w:lang w:bidi="fa-IR"/>
        </w:rPr>
        <w:t xml:space="preserve"> </w:t>
      </w:r>
      <w:r w:rsidR="00320B89" w:rsidRPr="00320B89">
        <w:rPr>
          <w:rFonts w:asciiTheme="majorBidi" w:hAnsiTheme="majorBidi" w:cs="B Mitra" w:hint="cs"/>
          <w:color w:val="000000" w:themeColor="text1"/>
          <w:sz w:val="28"/>
          <w:szCs w:val="28"/>
          <w:rtl/>
          <w:lang w:bidi="fa-IR"/>
        </w:rPr>
        <w:t>زندگی</w:t>
      </w:r>
      <w:r w:rsidR="00320B89" w:rsidRPr="00320B89">
        <w:rPr>
          <w:rFonts w:asciiTheme="majorBidi" w:hAnsiTheme="majorBidi" w:cs="B Mitra"/>
          <w:color w:val="000000" w:themeColor="text1"/>
          <w:sz w:val="28"/>
          <w:szCs w:val="28"/>
          <w:rtl/>
          <w:lang w:bidi="fa-IR"/>
        </w:rPr>
        <w:t xml:space="preserve"> </w:t>
      </w:r>
      <w:r w:rsidR="00320B89" w:rsidRPr="00320B89">
        <w:rPr>
          <w:rFonts w:asciiTheme="majorBidi" w:hAnsiTheme="majorBidi" w:cs="B Mitra" w:hint="cs"/>
          <w:color w:val="000000" w:themeColor="text1"/>
          <w:sz w:val="28"/>
          <w:szCs w:val="28"/>
          <w:rtl/>
          <w:lang w:bidi="fa-IR"/>
        </w:rPr>
        <w:t>بیماران</w:t>
      </w:r>
      <w:r w:rsidR="00320B89" w:rsidRPr="00320B89">
        <w:rPr>
          <w:rFonts w:asciiTheme="majorBidi" w:hAnsiTheme="majorBidi" w:cs="B Mitra"/>
          <w:color w:val="000000" w:themeColor="text1"/>
          <w:sz w:val="28"/>
          <w:szCs w:val="28"/>
          <w:rtl/>
          <w:lang w:bidi="fa-IR"/>
        </w:rPr>
        <w:t xml:space="preserve"> </w:t>
      </w:r>
      <w:r w:rsidR="00320B89" w:rsidRPr="00320B89">
        <w:rPr>
          <w:rFonts w:asciiTheme="majorBidi" w:hAnsiTheme="majorBidi" w:cs="B Mitra" w:hint="cs"/>
          <w:color w:val="000000" w:themeColor="text1"/>
          <w:sz w:val="28"/>
          <w:szCs w:val="28"/>
          <w:rtl/>
          <w:lang w:bidi="fa-IR"/>
        </w:rPr>
        <w:t>مزمن</w:t>
      </w:r>
      <w:r w:rsidR="00320B89" w:rsidRPr="00320B89">
        <w:rPr>
          <w:rFonts w:asciiTheme="majorBidi" w:hAnsiTheme="majorBidi" w:cs="B Mitra"/>
          <w:color w:val="000000" w:themeColor="text1"/>
          <w:sz w:val="28"/>
          <w:szCs w:val="28"/>
          <w:rtl/>
          <w:lang w:bidi="fa-IR"/>
        </w:rPr>
        <w:t xml:space="preserve"> </w:t>
      </w:r>
      <w:r w:rsidR="00320B89" w:rsidRPr="00320B89">
        <w:rPr>
          <w:rFonts w:asciiTheme="majorBidi" w:hAnsiTheme="majorBidi" w:cs="B Mitra" w:hint="cs"/>
          <w:color w:val="000000" w:themeColor="text1"/>
          <w:sz w:val="28"/>
          <w:szCs w:val="28"/>
          <w:rtl/>
          <w:lang w:bidi="fa-IR"/>
        </w:rPr>
        <w:t>بخصوص</w:t>
      </w:r>
      <w:r w:rsidR="00320B89" w:rsidRPr="00320B89">
        <w:rPr>
          <w:rFonts w:asciiTheme="majorBidi" w:hAnsiTheme="majorBidi" w:cs="B Mitra"/>
          <w:color w:val="000000" w:themeColor="text1"/>
          <w:sz w:val="28"/>
          <w:szCs w:val="28"/>
          <w:rtl/>
          <w:lang w:bidi="fa-IR"/>
        </w:rPr>
        <w:t xml:space="preserve"> </w:t>
      </w:r>
      <w:r w:rsidR="00320B89" w:rsidRPr="00320B89">
        <w:rPr>
          <w:rFonts w:asciiTheme="majorBidi" w:hAnsiTheme="majorBidi" w:cs="B Mitra" w:hint="cs"/>
          <w:color w:val="000000" w:themeColor="text1"/>
          <w:sz w:val="28"/>
          <w:szCs w:val="28"/>
          <w:rtl/>
          <w:lang w:bidi="fa-IR"/>
        </w:rPr>
        <w:t>بیماران</w:t>
      </w:r>
      <w:r w:rsidR="00320B89" w:rsidRPr="00320B89">
        <w:rPr>
          <w:rFonts w:asciiTheme="majorBidi" w:hAnsiTheme="majorBidi" w:cs="B Mitra"/>
          <w:color w:val="000000" w:themeColor="text1"/>
          <w:sz w:val="28"/>
          <w:szCs w:val="28"/>
          <w:rtl/>
          <w:lang w:bidi="fa-IR"/>
        </w:rPr>
        <w:t xml:space="preserve"> </w:t>
      </w:r>
      <w:r w:rsidR="00320B89" w:rsidRPr="00320B89">
        <w:rPr>
          <w:rFonts w:asciiTheme="majorBidi" w:hAnsiTheme="majorBidi" w:cs="B Mitra" w:hint="cs"/>
          <w:color w:val="000000" w:themeColor="text1"/>
          <w:sz w:val="28"/>
          <w:szCs w:val="28"/>
          <w:rtl/>
          <w:lang w:bidi="fa-IR"/>
        </w:rPr>
        <w:t>مبتلا</w:t>
      </w:r>
      <w:r w:rsidR="00320B89" w:rsidRPr="00320B89">
        <w:rPr>
          <w:rFonts w:asciiTheme="majorBidi" w:hAnsiTheme="majorBidi" w:cs="B Mitra"/>
          <w:color w:val="000000" w:themeColor="text1"/>
          <w:sz w:val="28"/>
          <w:szCs w:val="28"/>
          <w:rtl/>
          <w:lang w:bidi="fa-IR"/>
        </w:rPr>
        <w:t xml:space="preserve"> </w:t>
      </w:r>
      <w:r w:rsidR="00320B89" w:rsidRPr="00320B89">
        <w:rPr>
          <w:rFonts w:asciiTheme="majorBidi" w:hAnsiTheme="majorBidi" w:cs="B Mitra" w:hint="cs"/>
          <w:color w:val="000000" w:themeColor="text1"/>
          <w:sz w:val="28"/>
          <w:szCs w:val="28"/>
          <w:rtl/>
          <w:lang w:bidi="fa-IR"/>
        </w:rPr>
        <w:t>به</w:t>
      </w:r>
      <w:r w:rsidR="00320B89" w:rsidRPr="00320B89">
        <w:rPr>
          <w:rFonts w:asciiTheme="majorBidi" w:hAnsiTheme="majorBidi" w:cs="B Mitra"/>
          <w:color w:val="000000" w:themeColor="text1"/>
          <w:sz w:val="28"/>
          <w:szCs w:val="28"/>
          <w:rtl/>
          <w:lang w:bidi="fa-IR"/>
        </w:rPr>
        <w:t xml:space="preserve"> </w:t>
      </w:r>
      <w:r w:rsidR="00320B89" w:rsidRPr="00320B89">
        <w:rPr>
          <w:rFonts w:asciiTheme="majorBidi" w:hAnsiTheme="majorBidi" w:cs="B Mitra"/>
          <w:color w:val="000000" w:themeColor="text1"/>
          <w:sz w:val="28"/>
          <w:szCs w:val="28"/>
          <w:lang w:bidi="fa-IR"/>
        </w:rPr>
        <w:t>COPD</w:t>
      </w:r>
      <w:r w:rsidR="00320B89" w:rsidRPr="00320B89">
        <w:rPr>
          <w:rFonts w:asciiTheme="majorBidi" w:hAnsiTheme="majorBidi" w:cs="B Mitra"/>
          <w:color w:val="000000" w:themeColor="text1"/>
          <w:sz w:val="28"/>
          <w:szCs w:val="28"/>
          <w:rtl/>
          <w:lang w:bidi="fa-IR"/>
        </w:rPr>
        <w:t xml:space="preserve"> </w:t>
      </w:r>
      <w:r w:rsidR="00320B89" w:rsidRPr="00320B89">
        <w:rPr>
          <w:rFonts w:asciiTheme="majorBidi" w:hAnsiTheme="majorBidi" w:cs="B Mitra" w:hint="cs"/>
          <w:color w:val="000000" w:themeColor="text1"/>
          <w:sz w:val="28"/>
          <w:szCs w:val="28"/>
          <w:rtl/>
          <w:lang w:bidi="fa-IR"/>
        </w:rPr>
        <w:t>مورد</w:t>
      </w:r>
      <w:r w:rsidR="00320B89" w:rsidRPr="00320B89">
        <w:rPr>
          <w:rFonts w:asciiTheme="majorBidi" w:hAnsiTheme="majorBidi" w:cs="B Mitra"/>
          <w:color w:val="000000" w:themeColor="text1"/>
          <w:sz w:val="28"/>
          <w:szCs w:val="28"/>
          <w:rtl/>
          <w:lang w:bidi="fa-IR"/>
        </w:rPr>
        <w:t xml:space="preserve"> </w:t>
      </w:r>
      <w:r w:rsidR="00320B89" w:rsidRPr="00320B89">
        <w:rPr>
          <w:rFonts w:asciiTheme="majorBidi" w:hAnsiTheme="majorBidi" w:cs="B Mitra" w:hint="cs"/>
          <w:color w:val="000000" w:themeColor="text1"/>
          <w:sz w:val="28"/>
          <w:szCs w:val="28"/>
          <w:rtl/>
          <w:lang w:bidi="fa-IR"/>
        </w:rPr>
        <w:t>استفاده</w:t>
      </w:r>
      <w:r w:rsidR="00320B89" w:rsidRPr="00320B89">
        <w:rPr>
          <w:rFonts w:asciiTheme="majorBidi" w:hAnsiTheme="majorBidi" w:cs="B Mitra"/>
          <w:color w:val="000000" w:themeColor="text1"/>
          <w:sz w:val="28"/>
          <w:szCs w:val="28"/>
          <w:rtl/>
          <w:lang w:bidi="fa-IR"/>
        </w:rPr>
        <w:t xml:space="preserve"> </w:t>
      </w:r>
      <w:r w:rsidR="00320B89" w:rsidRPr="00320B89">
        <w:rPr>
          <w:rFonts w:asciiTheme="majorBidi" w:hAnsiTheme="majorBidi" w:cs="B Mitra" w:hint="cs"/>
          <w:color w:val="000000" w:themeColor="text1"/>
          <w:sz w:val="28"/>
          <w:szCs w:val="28"/>
          <w:rtl/>
          <w:lang w:bidi="fa-IR"/>
        </w:rPr>
        <w:t>قرار</w:t>
      </w:r>
      <w:r w:rsidR="00320B89" w:rsidRPr="00320B89">
        <w:rPr>
          <w:rFonts w:asciiTheme="majorBidi" w:hAnsiTheme="majorBidi" w:cs="B Mitra"/>
          <w:color w:val="000000" w:themeColor="text1"/>
          <w:sz w:val="28"/>
          <w:szCs w:val="28"/>
          <w:rtl/>
          <w:lang w:bidi="fa-IR"/>
        </w:rPr>
        <w:t xml:space="preserve"> </w:t>
      </w:r>
      <w:r w:rsidR="00320B89" w:rsidRPr="00320B89">
        <w:rPr>
          <w:rFonts w:asciiTheme="majorBidi" w:hAnsiTheme="majorBidi" w:cs="B Mitra" w:hint="cs"/>
          <w:color w:val="000000" w:themeColor="text1"/>
          <w:sz w:val="28"/>
          <w:szCs w:val="28"/>
          <w:rtl/>
          <w:lang w:bidi="fa-IR"/>
        </w:rPr>
        <w:t>گیرد</w:t>
      </w:r>
      <w:r w:rsidR="00320B89" w:rsidRPr="00320B89">
        <w:rPr>
          <w:rFonts w:asciiTheme="majorBidi" w:hAnsiTheme="majorBidi" w:cs="B Mitra"/>
          <w:color w:val="000000" w:themeColor="text1"/>
          <w:sz w:val="28"/>
          <w:szCs w:val="28"/>
          <w:rtl/>
          <w:lang w:bidi="fa-IR"/>
        </w:rPr>
        <w:t>.</w:t>
      </w:r>
    </w:p>
    <w:p w14:paraId="0FA74878" w14:textId="687CEDA7" w:rsidR="00FE1B98" w:rsidRPr="00FE1B98" w:rsidRDefault="00FE1B98" w:rsidP="00320B89">
      <w:pPr>
        <w:bidi/>
        <w:spacing w:after="0" w:line="276" w:lineRule="auto"/>
        <w:jc w:val="both"/>
        <w:rPr>
          <w:rFonts w:asciiTheme="majorBidi" w:hAnsiTheme="majorBidi" w:cs="B Mitra"/>
          <w:color w:val="000000" w:themeColor="text1"/>
          <w:sz w:val="28"/>
          <w:szCs w:val="28"/>
          <w:rtl/>
          <w:lang w:bidi="fa-IR"/>
        </w:rPr>
      </w:pPr>
    </w:p>
    <w:p w14:paraId="1F93E11D" w14:textId="1C334A2D" w:rsidR="00FE1B98" w:rsidRPr="00FE1B98" w:rsidRDefault="00FE1B98" w:rsidP="000C131A">
      <w:pPr>
        <w:shd w:val="clear" w:color="auto" w:fill="FFFFFF" w:themeFill="background1"/>
        <w:bidi/>
        <w:spacing w:after="0" w:line="276" w:lineRule="auto"/>
        <w:jc w:val="both"/>
        <w:rPr>
          <w:rFonts w:asciiTheme="majorBidi" w:hAnsiTheme="majorBidi" w:cs="B Mitra"/>
          <w:color w:val="000000" w:themeColor="text1"/>
          <w:sz w:val="28"/>
          <w:szCs w:val="28"/>
          <w:rtl/>
          <w:lang w:bidi="fa-IR"/>
        </w:rPr>
      </w:pPr>
      <w:r w:rsidRPr="00FE1B98">
        <w:rPr>
          <w:rFonts w:asciiTheme="majorBidi" w:hAnsiTheme="majorBidi" w:cs="B Mitra"/>
          <w:b/>
          <w:bCs/>
          <w:color w:val="000000" w:themeColor="text1"/>
          <w:sz w:val="28"/>
          <w:szCs w:val="28"/>
          <w:rtl/>
        </w:rPr>
        <w:t>واژگان کلیدی</w:t>
      </w:r>
      <w:r w:rsidRPr="00FE1B98">
        <w:rPr>
          <w:rFonts w:asciiTheme="majorBidi" w:hAnsiTheme="majorBidi" w:cs="B Mitra"/>
          <w:color w:val="000000" w:themeColor="text1"/>
          <w:sz w:val="28"/>
          <w:szCs w:val="28"/>
          <w:rtl/>
        </w:rPr>
        <w:t xml:space="preserve">: </w:t>
      </w:r>
      <w:r w:rsidR="000C131A" w:rsidRPr="000C131A">
        <w:rPr>
          <w:rFonts w:asciiTheme="majorBidi" w:hAnsiTheme="majorBidi" w:cs="B Mitra" w:hint="cs"/>
          <w:color w:val="000000" w:themeColor="text1"/>
          <w:sz w:val="28"/>
          <w:szCs w:val="28"/>
          <w:rtl/>
          <w:lang w:bidi="fa-IR"/>
        </w:rPr>
        <w:t>بیماری</w:t>
      </w:r>
      <w:r w:rsidR="000C131A" w:rsidRPr="000C131A">
        <w:rPr>
          <w:rFonts w:asciiTheme="majorBidi" w:hAnsiTheme="majorBidi" w:cs="B Mitra"/>
          <w:color w:val="000000" w:themeColor="text1"/>
          <w:sz w:val="28"/>
          <w:szCs w:val="28"/>
          <w:rtl/>
          <w:lang w:bidi="fa-IR"/>
        </w:rPr>
        <w:t xml:space="preserve"> </w:t>
      </w:r>
      <w:r w:rsidR="000C131A" w:rsidRPr="000C131A">
        <w:rPr>
          <w:rFonts w:asciiTheme="majorBidi" w:hAnsiTheme="majorBidi" w:cs="B Mitra" w:hint="cs"/>
          <w:color w:val="000000" w:themeColor="text1"/>
          <w:sz w:val="28"/>
          <w:szCs w:val="28"/>
          <w:rtl/>
          <w:lang w:bidi="fa-IR"/>
        </w:rPr>
        <w:t>انسدادی</w:t>
      </w:r>
      <w:r w:rsidR="000C131A" w:rsidRPr="000C131A">
        <w:rPr>
          <w:rFonts w:asciiTheme="majorBidi" w:hAnsiTheme="majorBidi" w:cs="B Mitra"/>
          <w:color w:val="000000" w:themeColor="text1"/>
          <w:sz w:val="28"/>
          <w:szCs w:val="28"/>
          <w:rtl/>
          <w:lang w:bidi="fa-IR"/>
        </w:rPr>
        <w:t xml:space="preserve"> </w:t>
      </w:r>
      <w:r w:rsidR="000C131A" w:rsidRPr="000C131A">
        <w:rPr>
          <w:rFonts w:asciiTheme="majorBidi" w:hAnsiTheme="majorBidi" w:cs="B Mitra" w:hint="cs"/>
          <w:color w:val="000000" w:themeColor="text1"/>
          <w:sz w:val="28"/>
          <w:szCs w:val="28"/>
          <w:rtl/>
          <w:lang w:bidi="fa-IR"/>
        </w:rPr>
        <w:t>مزمن</w:t>
      </w:r>
      <w:r w:rsidR="000C131A" w:rsidRPr="000C131A">
        <w:rPr>
          <w:rFonts w:asciiTheme="majorBidi" w:hAnsiTheme="majorBidi" w:cs="B Mitra"/>
          <w:color w:val="000000" w:themeColor="text1"/>
          <w:sz w:val="28"/>
          <w:szCs w:val="28"/>
          <w:rtl/>
          <w:lang w:bidi="fa-IR"/>
        </w:rPr>
        <w:t xml:space="preserve"> </w:t>
      </w:r>
      <w:r w:rsidR="000C131A" w:rsidRPr="000C131A">
        <w:rPr>
          <w:rFonts w:asciiTheme="majorBidi" w:hAnsiTheme="majorBidi" w:cs="B Mitra" w:hint="cs"/>
          <w:color w:val="000000" w:themeColor="text1"/>
          <w:sz w:val="28"/>
          <w:szCs w:val="28"/>
          <w:rtl/>
          <w:lang w:bidi="fa-IR"/>
        </w:rPr>
        <w:t>ریه؛کیفیت</w:t>
      </w:r>
      <w:r w:rsidR="000C131A" w:rsidRPr="000C131A">
        <w:rPr>
          <w:rFonts w:asciiTheme="majorBidi" w:hAnsiTheme="majorBidi" w:cs="B Mitra"/>
          <w:color w:val="000000" w:themeColor="text1"/>
          <w:sz w:val="28"/>
          <w:szCs w:val="28"/>
          <w:rtl/>
          <w:lang w:bidi="fa-IR"/>
        </w:rPr>
        <w:t xml:space="preserve"> </w:t>
      </w:r>
      <w:r w:rsidR="000C131A" w:rsidRPr="000C131A">
        <w:rPr>
          <w:rFonts w:asciiTheme="majorBidi" w:hAnsiTheme="majorBidi" w:cs="B Mitra" w:hint="cs"/>
          <w:color w:val="000000" w:themeColor="text1"/>
          <w:sz w:val="28"/>
          <w:szCs w:val="28"/>
          <w:rtl/>
          <w:lang w:bidi="fa-IR"/>
        </w:rPr>
        <w:t>زندگی؛</w:t>
      </w:r>
      <w:r w:rsidR="000C131A" w:rsidRPr="000C131A">
        <w:rPr>
          <w:rFonts w:asciiTheme="majorBidi" w:hAnsiTheme="majorBidi" w:cs="B Mitra"/>
          <w:color w:val="000000" w:themeColor="text1"/>
          <w:sz w:val="28"/>
          <w:szCs w:val="28"/>
          <w:rtl/>
          <w:lang w:bidi="fa-IR"/>
        </w:rPr>
        <w:t xml:space="preserve"> </w:t>
      </w:r>
      <w:r w:rsidR="000C131A" w:rsidRPr="000C131A">
        <w:rPr>
          <w:rFonts w:asciiTheme="majorBidi" w:hAnsiTheme="majorBidi" w:cs="B Mitra" w:hint="cs"/>
          <w:color w:val="000000" w:themeColor="text1"/>
          <w:sz w:val="28"/>
          <w:szCs w:val="28"/>
          <w:rtl/>
          <w:lang w:bidi="fa-IR"/>
        </w:rPr>
        <w:t>مراقبت</w:t>
      </w:r>
      <w:r w:rsidR="000C131A" w:rsidRPr="000C131A">
        <w:rPr>
          <w:rFonts w:asciiTheme="majorBidi" w:hAnsiTheme="majorBidi" w:cs="B Mitra"/>
          <w:color w:val="000000" w:themeColor="text1"/>
          <w:sz w:val="28"/>
          <w:szCs w:val="28"/>
          <w:rtl/>
          <w:lang w:bidi="fa-IR"/>
        </w:rPr>
        <w:t xml:space="preserve"> </w:t>
      </w:r>
      <w:r w:rsidR="000C131A" w:rsidRPr="000C131A">
        <w:rPr>
          <w:rFonts w:asciiTheme="majorBidi" w:hAnsiTheme="majorBidi" w:cs="B Mitra" w:hint="cs"/>
          <w:color w:val="000000" w:themeColor="text1"/>
          <w:sz w:val="28"/>
          <w:szCs w:val="28"/>
          <w:rtl/>
          <w:lang w:bidi="fa-IR"/>
        </w:rPr>
        <w:t>پرستاری؛</w:t>
      </w:r>
      <w:r w:rsidR="000C131A" w:rsidRPr="000C131A">
        <w:rPr>
          <w:rFonts w:asciiTheme="majorBidi" w:hAnsiTheme="majorBidi" w:cs="B Mitra"/>
          <w:color w:val="000000" w:themeColor="text1"/>
          <w:sz w:val="28"/>
          <w:szCs w:val="28"/>
          <w:rtl/>
          <w:lang w:bidi="fa-IR"/>
        </w:rPr>
        <w:t xml:space="preserve"> </w:t>
      </w:r>
      <w:r w:rsidR="000C131A" w:rsidRPr="000C131A">
        <w:rPr>
          <w:rFonts w:asciiTheme="majorBidi" w:hAnsiTheme="majorBidi" w:cs="B Mitra" w:hint="cs"/>
          <w:color w:val="000000" w:themeColor="text1"/>
          <w:sz w:val="28"/>
          <w:szCs w:val="28"/>
          <w:rtl/>
          <w:lang w:bidi="fa-IR"/>
        </w:rPr>
        <w:t>مدل مراقبت</w:t>
      </w:r>
      <w:r w:rsidR="000C131A" w:rsidRPr="000C131A">
        <w:rPr>
          <w:rFonts w:asciiTheme="majorBidi" w:hAnsiTheme="majorBidi" w:cs="B Mitra"/>
          <w:color w:val="000000" w:themeColor="text1"/>
          <w:sz w:val="28"/>
          <w:szCs w:val="28"/>
          <w:rtl/>
          <w:lang w:bidi="fa-IR"/>
        </w:rPr>
        <w:t xml:space="preserve"> </w:t>
      </w:r>
      <w:r w:rsidR="000C131A" w:rsidRPr="000C131A">
        <w:rPr>
          <w:rFonts w:asciiTheme="majorBidi" w:hAnsiTheme="majorBidi" w:cs="B Mitra" w:hint="cs"/>
          <w:color w:val="000000" w:themeColor="text1"/>
          <w:sz w:val="28"/>
          <w:szCs w:val="28"/>
          <w:rtl/>
          <w:lang w:bidi="fa-IR"/>
        </w:rPr>
        <w:t>مشارکتی</w:t>
      </w:r>
    </w:p>
    <w:p w14:paraId="072FCDE3" w14:textId="77777777" w:rsidR="00FE1B98" w:rsidRPr="00FE1B98" w:rsidRDefault="00FE1B98" w:rsidP="00FE1B98">
      <w:pPr>
        <w:shd w:val="clear" w:color="auto" w:fill="FFFFFF" w:themeFill="background1"/>
        <w:bidi/>
        <w:spacing w:after="0" w:line="276" w:lineRule="auto"/>
        <w:jc w:val="both"/>
        <w:rPr>
          <w:rFonts w:asciiTheme="majorBidi" w:hAnsiTheme="majorBidi" w:cstheme="majorBidi"/>
          <w:color w:val="000000" w:themeColor="text1"/>
          <w:sz w:val="24"/>
          <w:szCs w:val="24"/>
          <w:rtl/>
          <w:lang w:bidi="fa-IR"/>
        </w:rPr>
      </w:pPr>
    </w:p>
    <w:p w14:paraId="56FA6577" w14:textId="5F1363F7" w:rsidR="00FE1B98" w:rsidRDefault="00FE1B98" w:rsidP="00FE1B98">
      <w:pPr>
        <w:bidi/>
        <w:spacing w:line="276" w:lineRule="auto"/>
        <w:jc w:val="both"/>
        <w:rPr>
          <w:rFonts w:ascii="Times New Roman" w:hAnsi="Times New Roman" w:cs="B Mitra"/>
          <w:b/>
          <w:bCs/>
          <w:color w:val="000000" w:themeColor="text1"/>
          <w:sz w:val="24"/>
          <w:szCs w:val="24"/>
          <w:rtl/>
          <w:lang w:bidi="fa-IR"/>
        </w:rPr>
      </w:pPr>
      <w:r w:rsidRPr="00FE1B98">
        <w:rPr>
          <w:rFonts w:ascii="Times New Roman" w:hAnsi="Times New Roman" w:cs="B Mitra"/>
          <w:b/>
          <w:bCs/>
          <w:color w:val="000000" w:themeColor="text1"/>
          <w:sz w:val="24"/>
          <w:szCs w:val="24"/>
          <w:rtl/>
          <w:lang w:bidi="fa-IR"/>
        </w:rPr>
        <w:br w:type="page"/>
      </w:r>
    </w:p>
    <w:p w14:paraId="441FBBCB" w14:textId="424D946F" w:rsidR="00C02E62" w:rsidRPr="00C02E62" w:rsidRDefault="00C02E62" w:rsidP="00C02E62">
      <w:pPr>
        <w:autoSpaceDE w:val="0"/>
        <w:autoSpaceDN w:val="0"/>
        <w:adjustRightInd w:val="0"/>
        <w:rPr>
          <w:rFonts w:asciiTheme="majorBidi" w:hAnsiTheme="majorBidi" w:cstheme="majorBidi"/>
          <w:b/>
          <w:bCs/>
          <w:color w:val="000000" w:themeColor="text1"/>
          <w:sz w:val="28"/>
          <w:szCs w:val="28"/>
        </w:rPr>
      </w:pPr>
      <w:r w:rsidRPr="00C02E62">
        <w:rPr>
          <w:rFonts w:asciiTheme="majorBidi" w:hAnsiTheme="majorBidi" w:cstheme="majorBidi"/>
          <w:b/>
          <w:bCs/>
          <w:color w:val="000000" w:themeColor="text1"/>
          <w:sz w:val="28"/>
          <w:szCs w:val="28"/>
        </w:rPr>
        <w:lastRenderedPageBreak/>
        <w:t>The effect of partnership care model on the quality of life of adult and elderly with chronic obstructive pulmonary disease</w:t>
      </w:r>
      <w:r w:rsidR="00C82437">
        <w:rPr>
          <w:rFonts w:asciiTheme="majorBidi" w:hAnsiTheme="majorBidi" w:cstheme="majorBidi" w:hint="cs"/>
          <w:b/>
          <w:bCs/>
          <w:color w:val="000000" w:themeColor="text1"/>
          <w:sz w:val="28"/>
          <w:szCs w:val="28"/>
          <w:rtl/>
        </w:rPr>
        <w:t xml:space="preserve"> </w:t>
      </w:r>
      <w:r w:rsidR="00C82437">
        <w:rPr>
          <w:rFonts w:asciiTheme="majorBidi" w:hAnsiTheme="majorBidi" w:cstheme="majorBidi"/>
          <w:b/>
          <w:bCs/>
          <w:color w:val="000000" w:themeColor="text1"/>
          <w:sz w:val="28"/>
          <w:szCs w:val="28"/>
        </w:rPr>
        <w:t xml:space="preserve">in Sirjan </w:t>
      </w:r>
      <w:r w:rsidR="00320B89">
        <w:rPr>
          <w:rFonts w:asciiTheme="majorBidi" w:hAnsiTheme="majorBidi" w:cstheme="majorBidi"/>
          <w:b/>
          <w:bCs/>
          <w:color w:val="000000" w:themeColor="text1"/>
          <w:sz w:val="28"/>
          <w:szCs w:val="28"/>
        </w:rPr>
        <w:t xml:space="preserve">hospitals </w:t>
      </w:r>
      <w:r w:rsidR="00C82437">
        <w:rPr>
          <w:rFonts w:asciiTheme="majorBidi" w:hAnsiTheme="majorBidi" w:cstheme="majorBidi"/>
          <w:b/>
          <w:bCs/>
          <w:color w:val="000000" w:themeColor="text1"/>
          <w:sz w:val="28"/>
          <w:szCs w:val="28"/>
        </w:rPr>
        <w:t>in 2020</w:t>
      </w:r>
    </w:p>
    <w:p w14:paraId="74571208" w14:textId="77777777" w:rsidR="00FE1B98" w:rsidRPr="00FE1B98" w:rsidRDefault="00FE1B98" w:rsidP="00FE1B98">
      <w:pPr>
        <w:spacing w:line="276" w:lineRule="auto"/>
        <w:jc w:val="center"/>
        <w:rPr>
          <w:rFonts w:ascii="Times New Roman" w:hAnsi="Times New Roman" w:cs="Times New Roman"/>
          <w:b/>
          <w:bCs/>
          <w:color w:val="000000" w:themeColor="text1"/>
          <w:sz w:val="24"/>
          <w:szCs w:val="24"/>
          <w:lang w:bidi="fa-IR"/>
        </w:rPr>
      </w:pPr>
    </w:p>
    <w:p w14:paraId="4B5BBCE2" w14:textId="77777777" w:rsidR="00FE1B98" w:rsidRPr="00FE1B98" w:rsidRDefault="00FE1B98" w:rsidP="00FE1B98">
      <w:pPr>
        <w:spacing w:line="276" w:lineRule="auto"/>
        <w:rPr>
          <w:rFonts w:ascii="Times New Roman" w:hAnsi="Times New Roman" w:cs="Times New Roman"/>
          <w:b/>
          <w:bCs/>
          <w:color w:val="000000" w:themeColor="text1"/>
          <w:sz w:val="24"/>
          <w:szCs w:val="24"/>
          <w:lang w:bidi="fa-IR"/>
        </w:rPr>
      </w:pPr>
      <w:r w:rsidRPr="00FE1B98">
        <w:rPr>
          <w:rFonts w:ascii="Times New Roman" w:hAnsi="Times New Roman" w:cs="Times New Roman"/>
          <w:b/>
          <w:bCs/>
          <w:color w:val="000000" w:themeColor="text1"/>
          <w:sz w:val="24"/>
          <w:szCs w:val="24"/>
          <w:lang w:bidi="fa-IR"/>
        </w:rPr>
        <w:t>Abstract</w:t>
      </w:r>
    </w:p>
    <w:p w14:paraId="651BD77F" w14:textId="77777777" w:rsidR="00C02E62" w:rsidRDefault="00FE1B98" w:rsidP="00C02E62">
      <w:pPr>
        <w:spacing w:line="276" w:lineRule="auto"/>
        <w:jc w:val="lowKashida"/>
        <w:rPr>
          <w:rFonts w:ascii="Times New Roman" w:eastAsia="Times New Roman" w:hAnsi="Times New Roman" w:cs="Times New Roman"/>
          <w:color w:val="000000" w:themeColor="text1"/>
          <w:sz w:val="24"/>
          <w:szCs w:val="24"/>
          <w:rtl/>
          <w:lang w:val="en" w:bidi="fa-IR"/>
        </w:rPr>
      </w:pPr>
      <w:r w:rsidRPr="00FE1B98">
        <w:rPr>
          <w:rFonts w:ascii="Times New Roman" w:hAnsi="Times New Roman" w:cs="Times New Roman"/>
          <w:b/>
          <w:bCs/>
          <w:color w:val="000000" w:themeColor="text1"/>
          <w:sz w:val="24"/>
          <w:szCs w:val="24"/>
          <w:lang w:val="en"/>
        </w:rPr>
        <w:t>Introduction:</w:t>
      </w:r>
      <w:r w:rsidRPr="00FE1B98">
        <w:rPr>
          <w:rFonts w:ascii="Times New Roman" w:hAnsi="Times New Roman" w:cs="Times New Roman"/>
          <w:color w:val="000000" w:themeColor="text1"/>
          <w:sz w:val="24"/>
          <w:szCs w:val="24"/>
          <w:lang w:val="en"/>
        </w:rPr>
        <w:t xml:space="preserve"> </w:t>
      </w:r>
      <w:r w:rsidR="00C02E62" w:rsidRPr="00C02E62">
        <w:rPr>
          <w:rFonts w:ascii="Times New Roman" w:eastAsia="Times New Roman" w:hAnsi="Times New Roman" w:cs="Times New Roman"/>
          <w:color w:val="000000" w:themeColor="text1"/>
          <w:sz w:val="24"/>
          <w:szCs w:val="24"/>
        </w:rPr>
        <w:t xml:space="preserve">partnership care model are studied by researchers with the aim of empowerment the patients and improving their quality of life. As </w:t>
      </w:r>
      <w:r w:rsidR="00C02E62" w:rsidRPr="00C02E62">
        <w:rPr>
          <w:rFonts w:ascii="Times New Roman" w:eastAsia="Times New Roman" w:hAnsi="Times New Roman" w:cs="Times New Roman"/>
          <w:color w:val="000000" w:themeColor="text1"/>
          <w:sz w:val="24"/>
          <w:szCs w:val="24"/>
          <w:lang w:val="en"/>
        </w:rPr>
        <w:t>no study have been conducted on the effect of partnership care model on improving the quality of life of patients with chronic obstructive pulmonary disease (</w:t>
      </w:r>
      <w:r w:rsidR="00C02E62" w:rsidRPr="00C02E62">
        <w:rPr>
          <w:rFonts w:ascii="Times New Roman" w:eastAsia="Times New Roman" w:hAnsi="Times New Roman" w:cs="Times New Roman"/>
          <w:color w:val="000000" w:themeColor="text1"/>
          <w:sz w:val="24"/>
          <w:szCs w:val="24"/>
        </w:rPr>
        <w:t>COPD)</w:t>
      </w:r>
      <w:r w:rsidR="00C02E62" w:rsidRPr="00C02E62">
        <w:rPr>
          <w:rFonts w:ascii="Times New Roman" w:eastAsia="Times New Roman" w:hAnsi="Times New Roman" w:cs="Times New Roman"/>
          <w:color w:val="000000" w:themeColor="text1"/>
          <w:sz w:val="24"/>
          <w:szCs w:val="24"/>
          <w:lang w:val="en"/>
        </w:rPr>
        <w:t xml:space="preserve"> ,</w:t>
      </w:r>
      <w:r w:rsidR="00C02E62" w:rsidRPr="00C02E62">
        <w:rPr>
          <w:rFonts w:ascii="Times New Roman" w:eastAsia="Times New Roman" w:hAnsi="Times New Roman" w:cs="Times New Roman"/>
          <w:color w:val="000000" w:themeColor="text1"/>
          <w:sz w:val="24"/>
          <w:szCs w:val="24"/>
        </w:rPr>
        <w:t xml:space="preserve"> Therefore, the aim of this study is investigating the effect of partnership care model on the quality of life of adult and elderly with COPD</w:t>
      </w:r>
      <w:r w:rsidR="00C02E62" w:rsidRPr="00C02E62">
        <w:rPr>
          <w:rFonts w:ascii="Times New Roman" w:eastAsia="Times New Roman" w:hAnsi="Times New Roman" w:cs="Times New Roman"/>
          <w:color w:val="000000" w:themeColor="text1"/>
          <w:sz w:val="24"/>
          <w:szCs w:val="24"/>
          <w:rtl/>
          <w:lang w:val="en" w:bidi="fa-IR"/>
        </w:rPr>
        <w:t>.</w:t>
      </w:r>
    </w:p>
    <w:p w14:paraId="2FC460C6" w14:textId="77777777" w:rsidR="00C02E62" w:rsidRDefault="00FE1B98" w:rsidP="00C02E62">
      <w:pPr>
        <w:spacing w:line="276" w:lineRule="auto"/>
        <w:jc w:val="lowKashida"/>
        <w:rPr>
          <w:rFonts w:ascii="Times New Roman" w:eastAsia="Times New Roman" w:hAnsi="Times New Roman" w:cs="Times New Roman"/>
          <w:color w:val="000000" w:themeColor="text1"/>
          <w:sz w:val="24"/>
          <w:szCs w:val="24"/>
          <w:rtl/>
        </w:rPr>
      </w:pPr>
      <w:r w:rsidRPr="00FE1B98">
        <w:rPr>
          <w:rFonts w:ascii="Times New Roman" w:hAnsi="Times New Roman" w:cs="Times New Roman"/>
          <w:b/>
          <w:bCs/>
          <w:color w:val="000000" w:themeColor="text1"/>
          <w:sz w:val="24"/>
          <w:szCs w:val="24"/>
          <w:lang w:val="en"/>
        </w:rPr>
        <w:t>Methods:</w:t>
      </w:r>
      <w:r w:rsidRPr="00FE1B98">
        <w:rPr>
          <w:rFonts w:ascii="Times New Roman" w:hAnsi="Times New Roman" w:cs="Times New Roman"/>
          <w:b/>
          <w:bCs/>
          <w:noProof/>
          <w:color w:val="000000" w:themeColor="text1"/>
          <w:sz w:val="24"/>
          <w:szCs w:val="24"/>
          <w:lang w:val="en" w:eastAsia="x-none"/>
        </w:rPr>
        <w:t xml:space="preserve"> </w:t>
      </w:r>
      <w:r w:rsidR="00C02E62" w:rsidRPr="00C02E62">
        <w:rPr>
          <w:rFonts w:ascii="Times New Roman" w:eastAsia="Times New Roman" w:hAnsi="Times New Roman" w:cs="Times New Roman"/>
          <w:color w:val="000000" w:themeColor="text1"/>
          <w:sz w:val="24"/>
          <w:szCs w:val="24"/>
        </w:rPr>
        <w:t>In this quasi-experimental study which done on 80 patients with COPD admitted to the hospitals of Sirjan,  Participants were selected by easy sampling method  and were randomly divided into two groups of intervention and control, 40 people in each group. After obtain ethic code and informed consent, the demographic information questionnaire and the WHO QOL-brief quality of life questionnaire completed. Partnership care in four stages; Motivation, preparation, involvement and evaluation were performed for patients. In involvement stage, ongoing training partnership visits in 5 one-hour sessions during 3 months were done. Then patients in both groups completed the quality of life questionnaire. Data were analyzed by SPSS software (version 25) and using descriptive and analytical statistics. Significance level was considered less than 0.05.</w:t>
      </w:r>
    </w:p>
    <w:p w14:paraId="02387B44" w14:textId="77777777" w:rsidR="001F55AF" w:rsidRPr="001F55AF" w:rsidRDefault="00FE1B98" w:rsidP="001F55AF">
      <w:pPr>
        <w:spacing w:line="276" w:lineRule="auto"/>
        <w:jc w:val="lowKashida"/>
        <w:rPr>
          <w:rFonts w:ascii="Times New Roman" w:eastAsia="Times New Roman" w:hAnsi="Times New Roman" w:cs="Times New Roman"/>
          <w:color w:val="000000" w:themeColor="text1"/>
          <w:sz w:val="24"/>
          <w:szCs w:val="24"/>
        </w:rPr>
      </w:pPr>
      <w:r w:rsidRPr="00FE1B98">
        <w:rPr>
          <w:rFonts w:ascii="Times New Roman" w:hAnsi="Times New Roman" w:cs="Times New Roman"/>
          <w:b/>
          <w:bCs/>
          <w:color w:val="000000" w:themeColor="text1"/>
          <w:sz w:val="24"/>
          <w:szCs w:val="24"/>
          <w:lang w:val="en"/>
        </w:rPr>
        <w:t>Results:</w:t>
      </w:r>
      <w:r w:rsidRPr="00FE1B98">
        <w:rPr>
          <w:rFonts w:ascii="Times New Roman" w:hAnsi="Times New Roman" w:cs="Times New Roman"/>
          <w:color w:val="000000" w:themeColor="text1"/>
          <w:sz w:val="24"/>
          <w:szCs w:val="24"/>
          <w:lang w:val="en"/>
        </w:rPr>
        <w:t xml:space="preserve"> </w:t>
      </w:r>
      <w:r w:rsidR="001F55AF" w:rsidRPr="001F55AF">
        <w:rPr>
          <w:rFonts w:ascii="Times New Roman" w:eastAsia="Times New Roman" w:hAnsi="Times New Roman" w:cs="Times New Roman"/>
          <w:color w:val="000000" w:themeColor="text1"/>
          <w:sz w:val="24"/>
          <w:szCs w:val="24"/>
        </w:rPr>
        <w:t>Mean and standard deviation of quality of life scores of patients before intervention in the intervention group, were 75.9 ± 9.59, which after the intervention, changed to 92.4 ± 11.41. Independent t-test showed a significant difference between the mean scores of quality of life and its dimensions between two groups after the intervention. (p&lt;0.05). The paired t-test showed a significant difference between the mean scores of quality of life and its dimensions in intervention group before and after the intervention (p&lt;0.05).</w:t>
      </w:r>
    </w:p>
    <w:p w14:paraId="4C39FABE" w14:textId="77777777" w:rsidR="00320B89" w:rsidRPr="00320B89" w:rsidRDefault="00FE1B98" w:rsidP="00320B89">
      <w:pPr>
        <w:spacing w:line="276" w:lineRule="auto"/>
        <w:jc w:val="lowKashida"/>
        <w:rPr>
          <w:rFonts w:ascii="Times New Roman" w:eastAsia="Times New Roman" w:hAnsi="Times New Roman" w:cs="Times New Roman"/>
          <w:color w:val="000000" w:themeColor="text1"/>
          <w:sz w:val="24"/>
          <w:szCs w:val="24"/>
        </w:rPr>
      </w:pPr>
      <w:r w:rsidRPr="00FE1B98">
        <w:rPr>
          <w:rFonts w:ascii="Times New Roman" w:hAnsi="Times New Roman" w:cs="Times New Roman"/>
          <w:b/>
          <w:bCs/>
          <w:color w:val="000000" w:themeColor="text1"/>
          <w:sz w:val="24"/>
          <w:szCs w:val="24"/>
          <w:lang w:val="en"/>
        </w:rPr>
        <w:t>Conclusion:</w:t>
      </w:r>
      <w:r w:rsidRPr="00FE1B98">
        <w:rPr>
          <w:rFonts w:ascii="Times New Roman" w:hAnsi="Times New Roman" w:cs="Times New Roman"/>
          <w:color w:val="000000" w:themeColor="text1"/>
          <w:sz w:val="24"/>
          <w:szCs w:val="24"/>
          <w:lang w:val="en"/>
        </w:rPr>
        <w:t xml:space="preserve"> </w:t>
      </w:r>
      <w:r w:rsidR="00320B89" w:rsidRPr="00320B89">
        <w:rPr>
          <w:rFonts w:ascii="Times New Roman" w:eastAsia="Times New Roman" w:hAnsi="Times New Roman" w:cs="Times New Roman"/>
          <w:color w:val="000000" w:themeColor="text1"/>
          <w:sz w:val="24"/>
          <w:szCs w:val="24"/>
        </w:rPr>
        <w:t>The application of partnership care model can be effective in improving and enhancing the quality of life of chronic patients specially patients with COPD.</w:t>
      </w:r>
    </w:p>
    <w:p w14:paraId="4BFFCF35" w14:textId="6D9A8F61" w:rsidR="00FE1B98" w:rsidRPr="00FE1B98" w:rsidRDefault="00FE1B98" w:rsidP="00613A22">
      <w:pPr>
        <w:spacing w:line="276" w:lineRule="auto"/>
        <w:jc w:val="lowKashida"/>
        <w:rPr>
          <w:rFonts w:ascii="Times New Roman" w:hAnsi="Times New Roman" w:cs="Times New Roman"/>
          <w:color w:val="000000" w:themeColor="text1"/>
          <w:sz w:val="24"/>
          <w:szCs w:val="24"/>
        </w:rPr>
      </w:pPr>
      <w:r w:rsidRPr="00FE1B98">
        <w:rPr>
          <w:rFonts w:ascii="Times New Roman" w:hAnsi="Times New Roman" w:cs="Times New Roman"/>
          <w:b/>
          <w:bCs/>
          <w:color w:val="000000" w:themeColor="text1"/>
          <w:sz w:val="24"/>
          <w:szCs w:val="24"/>
        </w:rPr>
        <w:t>Keywords:</w:t>
      </w:r>
      <w:r w:rsidRPr="00FE1B98">
        <w:rPr>
          <w:rFonts w:ascii="Times New Roman" w:hAnsi="Times New Roman" w:cs="Times New Roman"/>
          <w:color w:val="000000" w:themeColor="text1"/>
          <w:sz w:val="24"/>
          <w:szCs w:val="24"/>
        </w:rPr>
        <w:t xml:space="preserve"> </w:t>
      </w:r>
      <w:r w:rsidR="00613A22" w:rsidRPr="00613A22">
        <w:rPr>
          <w:rFonts w:ascii="Times New Roman" w:hAnsi="Times New Roman" w:cs="Times New Roman"/>
          <w:color w:val="000000" w:themeColor="text1"/>
          <w:sz w:val="24"/>
          <w:szCs w:val="24"/>
        </w:rPr>
        <w:t>Chronic obstructive pulmonary disease; quality of life; nursing care; partnership care model</w:t>
      </w:r>
    </w:p>
    <w:p w14:paraId="2FBCFF85" w14:textId="77777777" w:rsidR="00FE1B98" w:rsidRPr="00FE1B98" w:rsidRDefault="00FE1B98" w:rsidP="00FE1B98">
      <w:pPr>
        <w:rPr>
          <w:rFonts w:ascii="Times New Roman" w:hAnsi="Times New Roman" w:cs="Times New Roman"/>
          <w:color w:val="000000" w:themeColor="text1"/>
          <w:sz w:val="18"/>
          <w:szCs w:val="18"/>
          <w:rtl/>
        </w:rPr>
      </w:pPr>
    </w:p>
    <w:p w14:paraId="05EEDD7D" w14:textId="77777777" w:rsidR="00FE1B98" w:rsidRDefault="00FE1B98" w:rsidP="00FE1B98">
      <w:pPr>
        <w:bidi/>
        <w:spacing w:line="276" w:lineRule="auto"/>
        <w:jc w:val="both"/>
        <w:rPr>
          <w:rFonts w:ascii="Times New Roman" w:hAnsi="Times New Roman" w:cs="B Mitra"/>
          <w:b/>
          <w:bCs/>
          <w:color w:val="000000" w:themeColor="text1"/>
          <w:sz w:val="24"/>
          <w:szCs w:val="24"/>
          <w:rtl/>
          <w:lang w:bidi="fa-IR"/>
        </w:rPr>
      </w:pPr>
    </w:p>
    <w:p w14:paraId="145A0BA5" w14:textId="77777777" w:rsidR="0031009F" w:rsidRDefault="0031009F" w:rsidP="00FE1B98">
      <w:pPr>
        <w:bidi/>
        <w:spacing w:line="276" w:lineRule="auto"/>
        <w:jc w:val="both"/>
        <w:rPr>
          <w:rFonts w:ascii="Times New Roman" w:hAnsi="Times New Roman" w:cs="B Mitra"/>
          <w:b/>
          <w:bCs/>
          <w:color w:val="000000" w:themeColor="text1"/>
          <w:sz w:val="28"/>
          <w:szCs w:val="28"/>
          <w:lang w:bidi="fa-IR"/>
        </w:rPr>
      </w:pPr>
    </w:p>
    <w:p w14:paraId="4FFA215B" w14:textId="7DB6557C" w:rsidR="00FE1B98" w:rsidRPr="00FE1B98" w:rsidRDefault="00FE1B98" w:rsidP="0031009F">
      <w:pPr>
        <w:bidi/>
        <w:spacing w:line="276" w:lineRule="auto"/>
        <w:jc w:val="both"/>
        <w:rPr>
          <w:rFonts w:ascii="Times New Roman" w:hAnsi="Times New Roman" w:cs="B Mitra"/>
          <w:b/>
          <w:bCs/>
          <w:color w:val="000000" w:themeColor="text1"/>
          <w:sz w:val="28"/>
          <w:szCs w:val="28"/>
          <w:rtl/>
          <w:lang w:bidi="fa-IR"/>
        </w:rPr>
      </w:pPr>
      <w:r w:rsidRPr="00FE1B98">
        <w:rPr>
          <w:rFonts w:ascii="Times New Roman" w:hAnsi="Times New Roman" w:cs="B Mitra"/>
          <w:b/>
          <w:bCs/>
          <w:color w:val="000000" w:themeColor="text1"/>
          <w:sz w:val="28"/>
          <w:szCs w:val="28"/>
          <w:rtl/>
          <w:lang w:bidi="fa-IR"/>
        </w:rPr>
        <w:t>مقدمه:</w:t>
      </w:r>
    </w:p>
    <w:p w14:paraId="3F12E2CA"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بیماری مزمن انسدادی ریه (</w:t>
      </w:r>
      <w:r w:rsidRPr="0031009F">
        <w:rPr>
          <w:rFonts w:asciiTheme="majorBidi" w:hAnsiTheme="majorBidi" w:cs="B Mitra"/>
          <w:color w:val="000000" w:themeColor="text1"/>
          <w:sz w:val="28"/>
          <w:szCs w:val="28"/>
        </w:rPr>
        <w:t>COPD</w:t>
      </w:r>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vertAlign w:val="superscript"/>
          <w:rtl/>
          <w:lang w:bidi="fa-IR"/>
        </w:rPr>
        <w:footnoteReference w:id="1"/>
      </w:r>
      <w:r w:rsidRPr="0031009F">
        <w:rPr>
          <w:rFonts w:asciiTheme="majorBidi" w:hAnsiTheme="majorBidi" w:cs="B Mitra"/>
          <w:color w:val="000000" w:themeColor="text1"/>
          <w:sz w:val="28"/>
          <w:szCs w:val="28"/>
          <w:rtl/>
          <w:lang w:bidi="fa-IR"/>
        </w:rPr>
        <w:t>، بیماری تنفسی شایعی می</w:t>
      </w:r>
      <w:r w:rsidRPr="0031009F">
        <w:rPr>
          <w:rFonts w:asciiTheme="majorBidi" w:hAnsiTheme="majorBidi" w:cs="B Mitra"/>
          <w:color w:val="000000" w:themeColor="text1"/>
          <w:sz w:val="28"/>
          <w:szCs w:val="28"/>
          <w:rtl/>
          <w:lang w:bidi="fa-IR"/>
        </w:rPr>
        <w:softHyphen/>
        <w:t>باشد که با محدودیت غیر قابل بازگشت جریان خروجی هوا از ریه ها همراه با تغییرات ساختاری در ریه تشخیص داده می</w:t>
      </w:r>
      <w:r w:rsidRPr="0031009F">
        <w:rPr>
          <w:rFonts w:asciiTheme="majorBidi" w:hAnsiTheme="majorBidi" w:cs="B Mitra"/>
          <w:color w:val="000000" w:themeColor="text1"/>
          <w:sz w:val="28"/>
          <w:szCs w:val="28"/>
          <w:rtl/>
          <w:lang w:bidi="fa-IR"/>
        </w:rPr>
        <w:softHyphen/>
        <w:t>شود</w:t>
      </w:r>
      <w:r w:rsidRPr="0031009F">
        <w:rPr>
          <w:rFonts w:asciiTheme="majorBidi" w:hAnsiTheme="majorBidi" w:cs="B Mitra" w:hint="cs"/>
          <w:color w:val="000000" w:themeColor="text1"/>
          <w:sz w:val="28"/>
          <w:szCs w:val="28"/>
          <w:rtl/>
          <w:lang w:bidi="fa-IR"/>
        </w:rPr>
        <w:t xml:space="preserve"> (1).</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 xml:space="preserve">این بیماری شیوع </w:t>
      </w:r>
      <w:r w:rsidRPr="0031009F">
        <w:rPr>
          <w:rFonts w:asciiTheme="majorBidi" w:hAnsiTheme="majorBidi" w:cs="B Mitra"/>
          <w:color w:val="000000" w:themeColor="text1"/>
          <w:sz w:val="28"/>
          <w:szCs w:val="28"/>
          <w:rtl/>
          <w:lang w:bidi="fa-IR"/>
        </w:rPr>
        <w:t xml:space="preserve">فزاینده ای در دنیا دارد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&lt;EndNote&gt;&lt;Cite&gt;&lt;Author&gt;Kim&lt;/Author&gt;&lt;Year&gt;2017&lt;/Year&gt;&lt;RecNum&gt;2&lt;/RecNum&gt;&lt;DisplayText&gt;(2)&lt;/DisplayText&gt;&lt;record&gt;&lt;rec-number&gt;2&lt;/rec-number&gt;&lt;foreign-keys&gt;&lt;key app="EN" db-id="2re9wvts4rw0pdepzwdp9x9apav0v52pewsd"&gt;2&lt;/key&gt;&lt;/foreign-keys&gt;&lt;ref-type name="Book Section"&gt;5&lt;/ref-type&gt;&lt;contributors&gt;&lt;authors&gt;&lt;author&gt;Kim, Young Sam&lt;/author&gt;&lt;/authors&gt;&lt;/contributors&gt;&lt;titles&gt;&lt;title&gt;Definition and Epidemiology of COPD&lt;/title&gt;&lt;secondary-title&gt;COPD&lt;/secondary-title&gt;&lt;/titles&gt;&lt;pages&gt;3-7&lt;/pages&gt;&lt;dates&gt;&lt;year&gt;2017&lt;/year&gt;&lt;/dates&gt;&lt;publisher&gt;Springer&lt;/publisher&gt;&lt;urls&gt;&lt;/urls&gt;&lt;/record&gt;&lt;/Cite&gt;&lt;/EndNote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2" w:tooltip="Kim, 2017 #2" w:history="1">
        <w:r w:rsidRPr="0031009F">
          <w:rPr>
            <w:rStyle w:val="Hyperlink"/>
            <w:rFonts w:asciiTheme="majorBidi" w:hAnsiTheme="majorBidi" w:cs="B Mitra"/>
            <w:sz w:val="28"/>
            <w:szCs w:val="28"/>
            <w:rtl/>
            <w:lang w:bidi="fa-IR"/>
          </w:rPr>
          <w:t>2</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hint="cs"/>
          <w:color w:val="000000" w:themeColor="text1"/>
          <w:sz w:val="28"/>
          <w:szCs w:val="28"/>
          <w:rtl/>
          <w:lang w:bidi="fa-IR"/>
        </w:rPr>
        <w:t xml:space="preserve"> و </w:t>
      </w:r>
      <w:r w:rsidRPr="0031009F">
        <w:rPr>
          <w:rFonts w:asciiTheme="majorBidi" w:hAnsiTheme="majorBidi" w:cs="B Mitra"/>
          <w:color w:val="000000" w:themeColor="text1"/>
          <w:sz w:val="28"/>
          <w:szCs w:val="28"/>
          <w:rtl/>
          <w:lang w:bidi="fa-IR"/>
        </w:rPr>
        <w:t xml:space="preserve">به عنوان </w:t>
      </w:r>
      <w:r w:rsidRPr="0031009F">
        <w:rPr>
          <w:rFonts w:asciiTheme="majorBidi" w:hAnsiTheme="majorBidi" w:cs="B Mitra"/>
          <w:color w:val="000000" w:themeColor="text1"/>
          <w:sz w:val="28"/>
          <w:szCs w:val="28"/>
          <w:rtl/>
          <w:lang w:bidi="fa-IR"/>
        </w:rPr>
        <w:lastRenderedPageBreak/>
        <w:t>چهارمین علت مرگ و میر در</w:t>
      </w:r>
      <w:r w:rsidRPr="0031009F">
        <w:rPr>
          <w:rFonts w:asciiTheme="majorBidi" w:hAnsiTheme="majorBidi" w:cs="B Mitra" w:hint="cs"/>
          <w:color w:val="000000" w:themeColor="text1"/>
          <w:sz w:val="28"/>
          <w:szCs w:val="28"/>
          <w:rtl/>
          <w:lang w:bidi="fa-IR"/>
        </w:rPr>
        <w:t>سال</w:t>
      </w:r>
      <w:r w:rsidRPr="0031009F">
        <w:rPr>
          <w:rFonts w:asciiTheme="majorBidi" w:hAnsiTheme="majorBidi" w:cs="B Mitra"/>
          <w:color w:val="000000" w:themeColor="text1"/>
          <w:sz w:val="28"/>
          <w:szCs w:val="28"/>
          <w:rtl/>
          <w:lang w:bidi="fa-IR"/>
        </w:rPr>
        <w:t xml:space="preserve"> 2004 عنوان شده است</w:t>
      </w:r>
      <w:r w:rsidRPr="0031009F">
        <w:rPr>
          <w:rFonts w:asciiTheme="majorBidi" w:hAnsiTheme="majorBidi" w:cs="B Mitra" w:hint="cs"/>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&lt;EndNote&gt;&lt;Cite&gt;&lt;Author&gt;Sharifi&lt;/Author&gt;&lt;Year&gt;2019&lt;/Year&gt;&lt;RecNum&gt;3&lt;/RecNum&gt;&lt;DisplayText&gt;(3)&lt;/DisplayText&gt;&lt;record&gt;&lt;rec-number&gt;3&lt;/rec-number&gt;&lt;foreign-keys&gt;&lt;key app="EN" db-id="2re9wvts4rw0pdepzwdp9x9apav0v52pewsd"&gt;3&lt;/key&gt;&lt;/foreign-keys&gt;&lt;ref-type name="Journal Article"&gt;17&lt;/ref-type&gt;&lt;contributors&gt;&lt;authors&gt;&lt;author&gt;Sharifi, Hooman&lt;/author&gt;&lt;author&gt;Ghanei, Mostafa&lt;/author&gt;&lt;author&gt;Jamaati, Hamidreza&lt;/author&gt;&lt;author&gt;Masjedi, Mohammad Reza&lt;/author&gt;&lt;author&gt;Aarabi, Mohsen&lt;/author&gt;&lt;author&gt;Sharifpour, Ali</w:instrText>
      </w:r>
      <w:r w:rsidRPr="0031009F">
        <w:rPr>
          <w:rFonts w:asciiTheme="majorBidi" w:hAnsiTheme="majorBidi" w:cs="B Mitra"/>
          <w:color w:val="000000" w:themeColor="text1"/>
          <w:sz w:val="28"/>
          <w:szCs w:val="28"/>
          <w:rtl/>
          <w:lang w:bidi="fa-IR"/>
        </w:rPr>
        <w:instrText>&lt;/</w:instrText>
      </w:r>
      <w:r w:rsidRPr="0031009F">
        <w:rPr>
          <w:rFonts w:asciiTheme="majorBidi" w:hAnsiTheme="majorBidi" w:cs="B Mitra"/>
          <w:color w:val="000000" w:themeColor="text1"/>
          <w:sz w:val="28"/>
          <w:szCs w:val="28"/>
        </w:rPr>
        <w:instrText>author&gt;&lt;author&gt;Radmand, Golnar&lt;/author&gt;&lt;author&gt;Buist, A Sonia&lt;/author&gt;&lt;/authors&gt;&lt;/contributors&gt;&lt;titles&gt;&lt;title&gt;Burden of Obstructive Lung Disease study in Iran: First report of the prevalence and risk factors of COPD in five provinces&lt;/title&gt;&lt;secondary-title&gt;Lung India: Official Organ of Indian Chest Society&lt;/secondary-title&gt;&lt;/titles&gt;&lt;periodical&gt;&lt;full-title&gt;Lung India: Official Organ of Indian Chest Society&lt;/full-title&gt;&lt;/periodical&gt;&lt;pages&gt;14&lt;/pages&gt;&lt;volume&gt;36&lt;/volume&gt;&lt;number&gt;1&lt;/number&gt;&lt;dates&gt;&lt;year&gt;2019&lt;/year&gt;&lt;/dates&gt;&lt;urls&gt;&lt;/urls&gt;&lt;/record&gt;&lt;/Cite&gt;&lt;/EndNote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3" w:tooltip="Sharifi, 2019 #3" w:history="1">
        <w:r w:rsidRPr="0031009F">
          <w:rPr>
            <w:rStyle w:val="Hyperlink"/>
            <w:rFonts w:asciiTheme="majorBidi" w:hAnsiTheme="majorBidi" w:cs="B Mitra"/>
            <w:sz w:val="28"/>
            <w:szCs w:val="28"/>
            <w:rtl/>
            <w:lang w:bidi="fa-IR"/>
          </w:rPr>
          <w:t>3</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 xml:space="preserve">تخمین زده شده که </w:t>
      </w:r>
      <w:r w:rsidRPr="0031009F">
        <w:rPr>
          <w:rFonts w:asciiTheme="majorBidi" w:hAnsiTheme="majorBidi" w:cs="B Mitra"/>
          <w:color w:val="000000" w:themeColor="text1"/>
          <w:sz w:val="28"/>
          <w:szCs w:val="28"/>
          <w:rtl/>
          <w:lang w:bidi="fa-IR"/>
        </w:rPr>
        <w:t>در صورتیکه مداخلات مناسب و به موقع برای این بیماران انجام نگیرد به سومین علت مرگ در سال 2030</w:t>
      </w:r>
      <w:r w:rsidRPr="0031009F">
        <w:rPr>
          <w:rFonts w:asciiTheme="majorBidi" w:hAnsiTheme="majorBidi" w:cs="B Mitra" w:hint="cs"/>
          <w:color w:val="000000" w:themeColor="text1"/>
          <w:sz w:val="28"/>
          <w:szCs w:val="28"/>
          <w:rtl/>
          <w:lang w:bidi="fa-IR"/>
        </w:rPr>
        <w:t xml:space="preserve">تبدیل </w:t>
      </w:r>
      <w:r w:rsidRPr="0031009F">
        <w:rPr>
          <w:rFonts w:asciiTheme="majorBidi" w:hAnsiTheme="majorBidi" w:cs="B Mitra"/>
          <w:color w:val="000000" w:themeColor="text1"/>
          <w:sz w:val="28"/>
          <w:szCs w:val="28"/>
          <w:rtl/>
          <w:lang w:bidi="fa-IR"/>
        </w:rPr>
        <w:t xml:space="preserve">خواهد </w:t>
      </w:r>
      <w:r w:rsidRPr="0031009F">
        <w:rPr>
          <w:rFonts w:asciiTheme="majorBidi" w:hAnsiTheme="majorBidi" w:cs="B Mitra" w:hint="cs"/>
          <w:color w:val="000000" w:themeColor="text1"/>
          <w:sz w:val="28"/>
          <w:szCs w:val="28"/>
          <w:rtl/>
          <w:lang w:bidi="fa-IR"/>
        </w:rPr>
        <w:t>شد</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&lt;EndNote&gt;&lt;Cite&gt;&lt;Author&gt;Lee&lt;/Author&gt;&lt;Year&gt;2014&lt;/Year&gt;&lt;RecNum&gt;4&lt;/RecNum&gt;&lt;DisplayText&gt;(4)&lt;/DisplayText&gt;&lt;record&gt;&lt;rec-number&gt;4&lt;/rec-number&gt;&lt;foreign-keys&gt;&lt;key app="EN" db-id="2re9wvts4rw0pdepzwdp9x9apav0v52pewsd"&gt;4&lt;/key&gt;&lt;/foreign-keys&gt;&lt;ref-type name="Journal Article"&gt;17&lt;/ref-type&gt;&lt;contributors&gt;&lt;authors&gt;&lt;author&gt;Lee, Young-Min&lt;/author&gt;&lt;/authors&gt;&lt;/contributors&gt;&lt;titles&gt;&lt;title&gt;Chronic obstructive pulmonary disease: respiratory review of 2014&lt;/title&gt;&lt;secondary-title&gt;Tuberculosis and respiratory diseases&lt;/secondary-title&gt;&lt;/titles&gt;&lt;periodical&gt;&lt;full-title&gt;Tuberculosis and respiratory diseases&lt;/full-title&gt;&lt;/periodical&gt;&lt;pages&gt;155-160&lt;/pages&gt;&lt;volume&gt;77&lt;/volume&gt;&lt;number&gt;4&lt;/number&gt;&lt;dates&gt;&lt;year&gt;2014&lt;/year&gt;&lt;/dates&gt;&lt;isbn&gt;1738-3536&lt;/isbn&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4" w:tooltip="Lee, 2014 #4" w:history="1">
        <w:r w:rsidRPr="0031009F">
          <w:rPr>
            <w:rStyle w:val="Hyperlink"/>
            <w:rFonts w:asciiTheme="majorBidi" w:hAnsiTheme="majorBidi" w:cs="B Mitra"/>
            <w:sz w:val="28"/>
            <w:szCs w:val="28"/>
            <w:rtl/>
            <w:lang w:bidi="fa-IR"/>
          </w:rPr>
          <w:t>4</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 xml:space="preserve">این بیماری در ایران نیز شیوع بالایی دارد، </w:t>
      </w:r>
      <w:r w:rsidRPr="0031009F">
        <w:rPr>
          <w:rFonts w:asciiTheme="majorBidi" w:hAnsiTheme="majorBidi" w:cs="B Mitra"/>
          <w:color w:val="000000" w:themeColor="text1"/>
          <w:sz w:val="28"/>
          <w:szCs w:val="28"/>
          <w:rtl/>
          <w:lang w:bidi="fa-IR"/>
        </w:rPr>
        <w:t xml:space="preserve">در تحقیقی که در سال 2019 منتشر شده است شیوع </w:t>
      </w:r>
      <w:r w:rsidRPr="0031009F">
        <w:rPr>
          <w:rFonts w:asciiTheme="majorBidi" w:hAnsiTheme="majorBidi" w:cs="B Mitra"/>
          <w:color w:val="000000" w:themeColor="text1"/>
          <w:sz w:val="28"/>
          <w:szCs w:val="28"/>
        </w:rPr>
        <w:t>COPD</w:t>
      </w:r>
      <w:r w:rsidRPr="0031009F">
        <w:rPr>
          <w:rFonts w:asciiTheme="majorBidi" w:hAnsiTheme="majorBidi" w:cs="B Mitra"/>
          <w:color w:val="000000" w:themeColor="text1"/>
          <w:sz w:val="28"/>
          <w:szCs w:val="28"/>
          <w:rtl/>
          <w:lang w:bidi="fa-IR"/>
        </w:rPr>
        <w:t xml:space="preserve"> در مردان ایرانی 4/6 % و در زنان 9/3 % گزارش شده است</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&lt;EndNote&gt;&lt;Cite&gt;&lt;Author&gt;Sharifi&lt;/Author&gt;&lt;Year&gt;2019&lt;/Year&gt;&lt;RecNum&gt;3&lt;/RecNum&gt;&lt;DisplayText&gt;(3)&lt;/DisplayText&gt;&lt;record&gt;&lt;rec-number&gt;3&lt;/rec-number&gt;&lt;foreign-keys&gt;&lt;key app="EN" db-id="2re9wvts4rw0pdepzwdp9x9apav0v52pewsd"&gt;3&lt;/key&gt;&lt;/foreign-keys&gt;&lt;ref-type name="Journal Article"&gt;17&lt;/ref-type&gt;&lt;contributors&gt;&lt;authors&gt;&lt;author&gt;Sharifi, Hooman&lt;/author&gt;&lt;author&gt;Ghanei, Mostafa&lt;/author&gt;&lt;author&gt;Jamaati, Hamidreza&lt;/author&gt;&lt;author&gt;Masjedi, Mohammad Reza&lt;/author&gt;&lt;author&gt;Aarabi, Mohsen&lt;/author&gt;&lt;author&gt;Sharifpour, Ali</w:instrText>
      </w:r>
      <w:r w:rsidRPr="0031009F">
        <w:rPr>
          <w:rFonts w:asciiTheme="majorBidi" w:hAnsiTheme="majorBidi" w:cs="B Mitra"/>
          <w:color w:val="000000" w:themeColor="text1"/>
          <w:sz w:val="28"/>
          <w:szCs w:val="28"/>
          <w:rtl/>
          <w:lang w:bidi="fa-IR"/>
        </w:rPr>
        <w:instrText>&lt;/</w:instrText>
      </w:r>
      <w:r w:rsidRPr="0031009F">
        <w:rPr>
          <w:rFonts w:asciiTheme="majorBidi" w:hAnsiTheme="majorBidi" w:cs="B Mitra"/>
          <w:color w:val="000000" w:themeColor="text1"/>
          <w:sz w:val="28"/>
          <w:szCs w:val="28"/>
        </w:rPr>
        <w:instrText>author&gt;&lt;author&gt;Radmand, Golnar&lt;/author&gt;&lt;author&gt;Buist, A Sonia&lt;/author&gt;&lt;/authors&gt;&lt;/contributors&gt;&lt;titles&gt;&lt;title&gt;Burden of Obstructive Lung Disease study in Iran: First report of the prevalence and risk factors of COPD in five provinces&lt;/title&gt;&lt;secondary-title&gt;Lung India: Official Organ of Indian Chest Society&lt;/secondary-title&gt;&lt;/titles&gt;&lt;periodical&gt;&lt;full-title&gt;Lung India: Official Organ of Indian Chest Society&lt;/full-title&gt;&lt;/periodical&gt;&lt;pages&gt;14&lt;/pages&gt;&lt;volume&gt;36&lt;/volume&gt;&lt;number&gt;1&lt;/number&gt;&lt;dates&gt;&lt;year&gt;2019&lt;/year&gt;&lt;/dates&gt;&lt;urls&gt;&lt;/urls&gt;&lt;/record&gt;&lt;/Cite&gt;&lt;/EndNote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3" w:tooltip="Sharifi, 2019 #3" w:history="1">
        <w:r w:rsidRPr="0031009F">
          <w:rPr>
            <w:rStyle w:val="Hyperlink"/>
            <w:rFonts w:asciiTheme="majorBidi" w:hAnsiTheme="majorBidi" w:cs="B Mitra"/>
            <w:sz w:val="28"/>
            <w:szCs w:val="28"/>
            <w:rtl/>
            <w:lang w:bidi="fa-IR"/>
          </w:rPr>
          <w:t>3</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w:t>
      </w:r>
      <w:r w:rsidRPr="0031009F">
        <w:rPr>
          <w:rFonts w:asciiTheme="majorBidi" w:hAnsiTheme="majorBidi" w:cs="B Mitra"/>
          <w:color w:val="000000" w:themeColor="text1"/>
          <w:sz w:val="28"/>
          <w:szCs w:val="28"/>
          <w:rtl/>
          <w:lang w:bidi="fa-IR"/>
        </w:rPr>
        <w:t xml:space="preserve">یشترین مراجعین به بخشهای داخلی بیمارستانها، بیماران مبتلا به بیماری مزمن انسدادی ریه </w:t>
      </w:r>
      <w:r w:rsidRPr="0031009F">
        <w:rPr>
          <w:rFonts w:asciiTheme="majorBidi" w:hAnsiTheme="majorBidi" w:cs="B Mitra" w:hint="cs"/>
          <w:color w:val="000000" w:themeColor="text1"/>
          <w:sz w:val="28"/>
          <w:szCs w:val="28"/>
          <w:rtl/>
          <w:lang w:bidi="fa-IR"/>
        </w:rPr>
        <w:t xml:space="preserve">عنوان شده اند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&lt;EndNote&gt;&lt;Cite&gt;&lt;Author&gt;THOMAS&lt;/Author&gt;&lt;Year&gt;2013&lt;/Year&gt;&lt;RecNum&gt;5&lt;/RecNum&gt;&lt;DisplayText&gt;(5)&lt;/DisplayText&gt;&lt;record&gt;&lt;rec-number&gt;5&lt;/rec-number&gt;&lt;foreign-keys&gt;&lt;key app="EN" db-id="2re9wvts4rw0pdepzwdp9x9apav0v52pewsd"&gt;5&lt;/key&gt;&lt;/foreign-keys&gt;&lt;ref-type name="Thesis"&gt;32&lt;/ref-type&gt;&lt;contributors&gt;&lt;authors&gt;&lt;author&gt;THOMAS, MARIA P&lt;/author&gt;&lt;/authors&gt;&lt;/contributors&gt;&lt;titles&gt;&lt;title&gt;A study to evaluate the effectiveness of video assisted teaching programme on knowledge and practice regarding cardioversion and defibrillation among staff nurses working in cardiac unit in selected hospitals of Bagalkot&lt;/title&gt;&lt;/titles&gt;&lt;dates&gt;&lt;year&gt;2013&lt;/year&gt;&lt;/dates&gt;&lt;urls&gt;&lt;/urls&gt;&lt;/record&gt;&lt;/Cite&gt;&lt;/EndNote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5" w:tooltip="THOMAS, 2013 #5" w:history="1">
        <w:r w:rsidRPr="0031009F">
          <w:rPr>
            <w:rStyle w:val="Hyperlink"/>
            <w:rFonts w:asciiTheme="majorBidi" w:hAnsiTheme="majorBidi" w:cs="B Mitra"/>
            <w:sz w:val="28"/>
            <w:szCs w:val="28"/>
            <w:rtl/>
            <w:lang w:bidi="fa-IR"/>
          </w:rPr>
          <w:t>5</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p>
    <w:p w14:paraId="52933ED7"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مهمترین ریسک فاکتور بیماری مزمن انسدادی ریه، سیگار</w:t>
      </w:r>
      <w:r w:rsidRPr="0031009F">
        <w:rPr>
          <w:rFonts w:asciiTheme="majorBidi" w:hAnsiTheme="majorBidi" w:cs="B Mitra" w:hint="cs"/>
          <w:color w:val="000000" w:themeColor="text1"/>
          <w:sz w:val="28"/>
          <w:szCs w:val="28"/>
          <w:rtl/>
          <w:lang w:bidi="fa-IR"/>
        </w:rPr>
        <w:t xml:space="preserve"> عنوان شده </w:t>
      </w:r>
      <w:r w:rsidRPr="0031009F">
        <w:rPr>
          <w:rFonts w:asciiTheme="majorBidi" w:hAnsiTheme="majorBidi" w:cs="B Mitra"/>
          <w:color w:val="000000" w:themeColor="text1"/>
          <w:sz w:val="28"/>
          <w:szCs w:val="28"/>
          <w:rtl/>
          <w:lang w:bidi="fa-IR"/>
        </w:rPr>
        <w:t>است</w:t>
      </w:r>
      <w:r w:rsidRPr="0031009F">
        <w:rPr>
          <w:rFonts w:asciiTheme="majorBidi" w:hAnsiTheme="majorBidi" w:cs="B Mitr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همچنین قرارگرفتن در</w:t>
      </w:r>
      <w:r w:rsidRPr="0031009F">
        <w:rPr>
          <w:rFonts w:asciiTheme="majorBidi" w:hAnsiTheme="majorBidi" w:cs="B Mitra" w:hint="cs"/>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t>معرض دخان</w:t>
      </w:r>
      <w:r w:rsidRPr="0031009F">
        <w:rPr>
          <w:rFonts w:asciiTheme="majorBidi" w:hAnsiTheme="majorBidi" w:cs="B Mitra" w:hint="cs"/>
          <w:color w:val="000000" w:themeColor="text1"/>
          <w:sz w:val="28"/>
          <w:szCs w:val="28"/>
          <w:rtl/>
          <w:lang w:bidi="fa-IR"/>
        </w:rPr>
        <w:t xml:space="preserve">یات، </w:t>
      </w:r>
      <w:r w:rsidRPr="0031009F">
        <w:rPr>
          <w:rFonts w:asciiTheme="majorBidi" w:hAnsiTheme="majorBidi" w:cs="B Mitra"/>
          <w:color w:val="000000" w:themeColor="text1"/>
          <w:sz w:val="28"/>
          <w:szCs w:val="28"/>
          <w:rtl/>
          <w:lang w:bidi="fa-IR"/>
        </w:rPr>
        <w:t>قرارگرفتن در</w:t>
      </w:r>
      <w:r w:rsidRPr="0031009F">
        <w:rPr>
          <w:rFonts w:asciiTheme="majorBidi" w:hAnsiTheme="majorBidi" w:cs="B Mitra" w:hint="cs"/>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t>معرض دود و ذرات گرد</w:t>
      </w:r>
      <w:r w:rsidRPr="0031009F">
        <w:rPr>
          <w:rFonts w:asciiTheme="majorBidi" w:hAnsiTheme="majorBidi" w:cs="B Mitra" w:hint="cs"/>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t>و</w:t>
      </w:r>
      <w:r w:rsidRPr="0031009F">
        <w:rPr>
          <w:rFonts w:asciiTheme="majorBidi" w:hAnsiTheme="majorBidi" w:cs="B Mitra" w:hint="cs"/>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t>غبارمعدنی و</w:t>
      </w:r>
      <w:r w:rsidRPr="0031009F">
        <w:rPr>
          <w:rFonts w:asciiTheme="majorBidi" w:hAnsiTheme="majorBidi" w:cs="B Mitra" w:hint="cs"/>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t>غیرمعدنی</w:t>
      </w:r>
      <w:r w:rsidRPr="0031009F">
        <w:rPr>
          <w:rFonts w:asciiTheme="majorBidi" w:hAnsiTheme="majorBidi" w:cs="B Mitra" w:hint="cs"/>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t>و</w:t>
      </w:r>
      <w:r w:rsidRPr="0031009F">
        <w:rPr>
          <w:rFonts w:asciiTheme="majorBidi" w:hAnsiTheme="majorBidi" w:cs="B Mitra" w:hint="cs"/>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t>آلودگی هوا هم نقش مهمی در ابتلا به این بیماری بازی می</w:t>
      </w:r>
      <w:r w:rsidRPr="0031009F">
        <w:rPr>
          <w:rFonts w:asciiTheme="majorBidi" w:hAnsiTheme="majorBidi" w:cs="B Mitra"/>
          <w:color w:val="000000" w:themeColor="text1"/>
          <w:sz w:val="28"/>
          <w:szCs w:val="28"/>
          <w:rtl/>
          <w:lang w:bidi="fa-IR"/>
        </w:rPr>
        <w:softHyphen/>
        <w:t>کند</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&lt;EndNote&gt;&lt;Cite&gt;&lt;Author&gt;Mohammadi&lt;/Author&gt;&lt;Year&gt;2006&lt;/Year&gt;&lt;RecNum&gt;6&lt;/RecNum&gt;&lt;DisplayText&gt;(6, 7)&lt;/DisplayText&gt;&lt;record&gt;&lt;rec-number&gt;6&lt;/rec-number&gt;&lt;foreign-keys&gt;&lt;key app="EN" db-id="2re9wvts4rw0pdepzwdp9x9apav0v52pewsd"&gt;6&lt;/key&gt;&lt;/foreign-keys&gt;&lt;ref-type name="Journal Article"&gt;17&lt;/ref-type&gt;&lt;contributors&gt;&lt;authors&gt;&lt;author&gt;Mohammadi, Eesa&lt;/author&gt;&lt;author&gt;Abedi, Heidar Ali&lt;/author&gt;&lt;author&gt;Jalali, Farzad&lt;/author&gt;&lt;author&gt;Gofranipour, Fazlolah&lt;/author&gt;&lt;author&gt;Kazemnejad, Anoshirvan&lt;/author&gt;&lt;/authors&gt;&lt;/contributors&gt;&lt;titles&gt;&lt;title&gt;Evaluation of ‘partnership care model’in the control of hypertension&lt;/title&gt;&lt;secondary-title&gt;International journal of nursing practice&lt;/secondary-title&gt;&lt;/titles&gt;&lt;periodical&gt;&lt;full-title&gt;International journal of nursing practice&lt;/full-title&gt;&lt;/periodical&gt;&lt;pages&gt;153-159&lt;/pages&gt;&lt;volume&gt;12&lt;/volume&gt;&lt;number&gt;3&lt;/number&gt;&lt;dates&gt;&lt;year&gt;2006&lt;/year&gt;&lt;/dates&gt;&lt;isbn&gt;1322-7114&lt;/isbn&gt;&lt;urls&gt;&lt;/urls&gt;&lt;/record&gt;&lt;/Cite&gt;&lt;Cite&gt;&lt;Author&gt;Ramsey&lt;/Author&gt;&lt;Year&gt;2006&lt;/Year&gt;&lt;RecNum&gt;7&lt;/RecNum&gt;&lt;record&gt;&lt;rec-number&gt;7&lt;/rec</w:instrText>
      </w:r>
      <w:r w:rsidRPr="0031009F">
        <w:rPr>
          <w:rFonts w:asciiTheme="majorBidi" w:hAnsiTheme="majorBidi" w:cs="B Mitra"/>
          <w:color w:val="000000" w:themeColor="text1"/>
          <w:sz w:val="28"/>
          <w:szCs w:val="28"/>
          <w:rtl/>
          <w:lang w:bidi="fa-IR"/>
        </w:rPr>
        <w:instrText>-</w:instrText>
      </w:r>
      <w:r w:rsidRPr="0031009F">
        <w:rPr>
          <w:rFonts w:asciiTheme="majorBidi" w:hAnsiTheme="majorBidi" w:cs="B Mitra"/>
          <w:color w:val="000000" w:themeColor="text1"/>
          <w:sz w:val="28"/>
          <w:szCs w:val="28"/>
        </w:rPr>
        <w:instrText>number&gt;&lt;foreign-keys&gt;&lt;key app="EN" db-id="2re9wvts4rw0pdepzwdp9x9apav0v52pewsd"&gt;7&lt;/key&gt;&lt;/foreign-keys&gt;&lt;ref-type name="Journal Article"&gt;17&lt;/ref-type&gt;&lt;contributors&gt;&lt;authors&gt;&lt;author&gt;Ramsey, Scott D&lt;/author&gt;&lt;author&gt;Hobbs, FD Richard&lt;/author&gt;&lt;/authors&gt;&lt;/contributors&gt;&lt;titles&gt;&lt;title&gt;Chronic obstructive pulmonary disease, risk factors, and outcome trials: comparisons with cardiovascular disease&lt;/title&gt;&lt;secondary-title&gt;Proceedings of the American Thoracic Society&lt;/secondary-title&gt;&lt;/titles&gt;&lt;periodical&gt;&lt;full-title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Pr>
        <w:instrText>Proceedings of the American Thoracic Society&lt;/full-title&gt;&lt;/periodical&gt;&lt;pages&gt;635-640&lt;/pages&gt;&lt;volume&gt;3&lt;/volume&gt;&lt;number&gt;7&lt;/number&gt;&lt;dates&gt;&lt;year&gt;2006&lt;/year&gt;&lt;/dates&gt;&lt;isbn&gt;1546-3222&lt;/isbn&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6" w:tooltip="Mohammadi, 2006 #6" w:history="1">
        <w:r w:rsidRPr="0031009F">
          <w:rPr>
            <w:rStyle w:val="Hyperlink"/>
            <w:rFonts w:asciiTheme="majorBidi" w:hAnsiTheme="majorBidi" w:cs="B Mitra"/>
            <w:sz w:val="28"/>
            <w:szCs w:val="28"/>
            <w:rtl/>
            <w:lang w:bidi="fa-IR"/>
          </w:rPr>
          <w:t>6</w:t>
        </w:r>
      </w:hyperlink>
      <w:r w:rsidRPr="0031009F">
        <w:rPr>
          <w:rFonts w:asciiTheme="majorBidi" w:hAnsiTheme="majorBidi" w:cs="B Mitra"/>
          <w:color w:val="000000" w:themeColor="text1"/>
          <w:sz w:val="28"/>
          <w:szCs w:val="28"/>
          <w:rtl/>
          <w:lang w:bidi="fa-IR"/>
        </w:rPr>
        <w:t xml:space="preserve">, </w:t>
      </w:r>
      <w:hyperlink w:anchor="_ENREF_7" w:tooltip="Ramsey, 2006 #7" w:history="1">
        <w:r w:rsidRPr="0031009F">
          <w:rPr>
            <w:rStyle w:val="Hyperlink"/>
            <w:rFonts w:asciiTheme="majorBidi" w:hAnsiTheme="majorBidi" w:cs="B Mitra"/>
            <w:sz w:val="28"/>
            <w:szCs w:val="28"/>
            <w:rtl/>
            <w:lang w:bidi="fa-IR"/>
          </w:rPr>
          <w:t>7</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 xml:space="preserve">در واقع </w:t>
      </w:r>
      <w:r w:rsidRPr="0031009F">
        <w:rPr>
          <w:rFonts w:asciiTheme="majorBidi" w:hAnsiTheme="majorBidi" w:cs="B Mitra"/>
          <w:color w:val="000000" w:themeColor="text1"/>
          <w:sz w:val="28"/>
          <w:szCs w:val="28"/>
          <w:rtl/>
          <w:lang w:bidi="fa-IR"/>
        </w:rPr>
        <w:t>بیماری مزمن انسدادی ریه، یک بیماری شایع، قابل پیشگیری و اما غیر قابل درمان است که بانشانه و علائم مقاومت راه هوایی و محدودیت جریان هوا تشخیص داده می</w:t>
      </w:r>
      <w:r w:rsidRPr="0031009F">
        <w:rPr>
          <w:rFonts w:asciiTheme="majorBidi" w:hAnsiTheme="majorBidi" w:cs="B Mitra"/>
          <w:color w:val="000000" w:themeColor="text1"/>
          <w:sz w:val="28"/>
          <w:szCs w:val="28"/>
          <w:rtl/>
          <w:lang w:bidi="fa-IR"/>
        </w:rPr>
        <w:softHyphen/>
        <w:t>شود</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&lt;EndNote&gt;&lt;Cite&gt;&lt;Author&gt;Brunner&lt;/Author&gt;&lt;Year&gt;2010&lt;/Year&gt;&lt;RecNum&gt;93&lt;/RecNum&gt;&lt;DisplayText&gt;(8)&lt;/DisplayText&gt;&lt;record&gt;&lt;rec-number&gt;93&lt;/rec-number&gt;&lt;foreign-keys&gt;&lt;key app="EN" db-id="vpfxp2pajex2dlexwr6xxr90dp09d09awdew" timestamp="0"&gt;93&lt;/key&gt;&lt;/foreign-keys&gt;&lt;ref-type name="Journal Article"&gt;17&lt;/ref-type&gt;&lt;contributors&gt;&lt;authors&gt;&lt;author&gt;Brunner, Lillian Sholtis&lt;/author&gt;&lt;author&gt;Smeltzer, SCO&lt;/author&gt;&lt;author&gt;Suddarth, DS&lt;/author&gt;&lt;/authors&gt;&lt;/contributors&gt;&lt;titles&gt;&lt;title&gt;Brunner &amp;amp; Suddarth&amp;apos;s textbook of medical-surgical nursing; Vol. 1&lt;/title&gt;&lt;secondary-title&gt;Language&lt;/secondary-title&gt;&lt;/titles&gt;&lt;pages&gt;1114-2240p&lt;/pages&gt;&lt;volume&gt;27&lt;/volume&gt;&lt;dates&gt;&lt;year&gt;2010&lt;/year&gt;&lt;/dates&gt;&lt;urls&gt;&lt;/urls&gt;&lt;/record&gt;&lt;/Cite&gt;&lt;/EndNote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8" w:tooltip="Brunner, 2010 #93" w:history="1">
        <w:r w:rsidRPr="0031009F">
          <w:rPr>
            <w:rStyle w:val="Hyperlink"/>
            <w:rFonts w:asciiTheme="majorBidi" w:hAnsiTheme="majorBidi" w:cs="B Mitra"/>
            <w:sz w:val="28"/>
            <w:szCs w:val="28"/>
            <w:rtl/>
            <w:lang w:bidi="fa-IR"/>
          </w:rPr>
          <w:t>8</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در بیماری مزمن انسدادی ریه، پرهوایی ریه اتفاق می</w:t>
      </w:r>
      <w:r w:rsidRPr="0031009F">
        <w:rPr>
          <w:rFonts w:asciiTheme="majorBidi" w:hAnsiTheme="majorBidi" w:cs="B Mitra"/>
          <w:color w:val="000000" w:themeColor="text1"/>
          <w:sz w:val="28"/>
          <w:szCs w:val="28"/>
          <w:rtl/>
          <w:lang w:bidi="fa-IR"/>
        </w:rPr>
        <w:softHyphen/>
        <w:t>افتد و کسر بزرگی از فضای ریه ها را فضای مرده تشکیل می</w:t>
      </w:r>
      <w:r w:rsidRPr="0031009F">
        <w:rPr>
          <w:rFonts w:asciiTheme="majorBidi" w:hAnsiTheme="majorBidi" w:cs="B Mitra"/>
          <w:color w:val="000000" w:themeColor="text1"/>
          <w:sz w:val="28"/>
          <w:szCs w:val="28"/>
          <w:rtl/>
          <w:lang w:bidi="fa-IR"/>
        </w:rPr>
        <w:softHyphen/>
        <w:t>دهد که، نتیجه آن اختلال در تهویه و کاهش سطح اکسیژن خون است</w:t>
      </w:r>
      <w:r w:rsidRPr="0031009F">
        <w:rPr>
          <w:rFonts w:asciiTheme="majorBidi" w:hAnsiTheme="majorBidi" w:cs="B Mitra" w:hint="cs"/>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&lt;EndNote&gt;&lt;Cite&gt;&lt;Author&gt;Brunner&lt;/Author&gt;&lt;Year&gt;2010&lt;/Year&gt;&lt;RecNum&gt;93&lt;/RecNum&gt;&lt;DisplayText&gt;(8, 9)&lt;/DisplayText&gt;&lt;record&gt;&lt;rec-number&gt;93&lt;/rec-number&gt;&lt;foreign-keys&gt;&lt;key app="EN" db-id="vpfxp2pajex2dlexwr6xxr90dp09d09awdew" timestamp="0"&gt;93&lt;/key</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foreign-keys&gt;&lt;ref-type name="Journal Article"&gt;17&lt;/ref-type&gt;&lt;contributors&gt;&lt;authors&gt;&lt;author&gt;Brunner, Lillian Sholtis&lt;/author&gt;&lt;author&gt;Smeltzer, SCO&lt;/author&gt;&lt;author&gt;Suddarth, DS&lt;/author&gt;&lt;/authors&gt;&lt;/contributors&gt;&lt;titles&gt;&lt;title&gt;Brunner &amp;amp; Suddarth&amp;apos;s textbook of medical-surgical nursing; Vol. 1&lt;/title&gt;&lt;secondary-title&gt;Language&lt;/secondary-title&gt;&lt;/titles&gt;&lt;pages&gt;1114-2240p&lt;/pages&gt;&lt;volume&gt;27&lt;/volume&gt;&lt;dates&gt;&lt;year&gt;2010&lt;/year&gt;&lt;/dates&gt;&lt;urls&gt;&lt;/urls&gt;&lt;/record&gt;&lt;/Cite&gt;&lt;Cite&gt;&lt;Author&gt;Hamidizadeh&lt;/Author&gt;&lt;Year&gt;2007&lt;/Year&gt;&lt;RecNum&gt;44&lt;/RecNum&gt;&lt;record&gt;&lt;rec-number&gt;44&lt;/rec-number&gt;&lt;foreign-keys&gt;&lt;key app="EN" db-id="2re9wvts4rw0pdepzwdp9x9apav0v52pewsd"&gt;44&lt;/key&gt;&lt;/foreign-keys&gt;&lt;ref-type name="Journal Article"&gt;17&lt;/ref-type&gt;&lt;contributors&gt;&lt;authors&gt;&lt;author&gt;Hamidizadeh, Saeid&lt;/author</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author&gt;Ahmadi, Fazlollah&lt;/author&gt;&lt;author&gt;Aslani, Yousef&lt;/author&gt;&lt;author&gt;Etemadifar, Shahram&lt;/author&gt;&lt;author&gt;Salehi, Kamal&lt;/author&gt;&lt;author&gt;Kordeyazdi, Rahmatollah&lt;/author&gt;&lt;/authors&gt;&lt;/contributors&gt;&lt;titles&gt;&lt;title&gt;Study effect of a group-based exercise program on the quality of life in older men and women in 2006-2007&lt;/title&gt;&lt;secondary-title&gt;Journal of Shahid Sadoughi University of Medical Sciences and Health Services&lt;/secondary-title&gt;&lt;/titles&gt;&lt;periodical&gt;&lt;full-title&gt;Journal of Shahid Sadoughi University of</w:instrText>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Medical Sciences and Health Services&lt;/full-title&gt;&lt;/periodical&gt;&lt;volume&gt;16&lt;/volume&gt;&lt;number&gt;1&lt;/number&gt;&lt;dates&gt;&lt;year&gt;2007&lt;/year&gt;&lt;/dates&gt;&lt;urls&gt;&lt;/urls&gt;&lt;/record&gt;&lt;/Cite&gt;&lt;/EndNote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8" w:tooltip="Brunner, 2010 #93" w:history="1">
        <w:r w:rsidRPr="0031009F">
          <w:rPr>
            <w:rStyle w:val="Hyperlink"/>
            <w:rFonts w:asciiTheme="majorBidi" w:hAnsiTheme="majorBidi" w:cs="B Mitra"/>
            <w:sz w:val="28"/>
            <w:szCs w:val="28"/>
            <w:rtl/>
            <w:lang w:bidi="fa-IR"/>
          </w:rPr>
          <w:t>8</w:t>
        </w:r>
      </w:hyperlink>
      <w:r w:rsidRPr="0031009F">
        <w:rPr>
          <w:rFonts w:asciiTheme="majorBidi" w:hAnsiTheme="majorBidi" w:cs="B Mitra"/>
          <w:color w:val="000000" w:themeColor="text1"/>
          <w:sz w:val="28"/>
          <w:szCs w:val="28"/>
          <w:rtl/>
          <w:lang w:bidi="fa-IR"/>
        </w:rPr>
        <w:t xml:space="preserve">, </w:t>
      </w:r>
      <w:hyperlink w:anchor="_ENREF_9" w:tooltip="Hamidizadeh, 2007 #44" w:history="1">
        <w:r w:rsidRPr="0031009F">
          <w:rPr>
            <w:rStyle w:val="Hyperlink"/>
            <w:rFonts w:asciiTheme="majorBidi" w:hAnsiTheme="majorBidi" w:cs="B Mitra"/>
            <w:sz w:val="28"/>
            <w:szCs w:val="28"/>
            <w:rtl/>
            <w:lang w:bidi="fa-IR"/>
          </w:rPr>
          <w:t>9</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hint="cs"/>
          <w:color w:val="000000" w:themeColor="text1"/>
          <w:sz w:val="28"/>
          <w:szCs w:val="28"/>
          <w:rtl/>
          <w:lang w:bidi="fa-IR"/>
        </w:rPr>
        <w:t xml:space="preserve"> که بدنبال آن بیماران،</w:t>
      </w:r>
      <w:r w:rsidRPr="0031009F">
        <w:rPr>
          <w:rFonts w:asciiTheme="majorBidi" w:hAnsiTheme="majorBidi" w:cs="B Mitra"/>
          <w:color w:val="000000" w:themeColor="text1"/>
          <w:sz w:val="28"/>
          <w:szCs w:val="28"/>
          <w:rtl/>
          <w:lang w:bidi="fa-IR"/>
        </w:rPr>
        <w:t xml:space="preserve"> تنگی نفس، سرفه مزمن وخلط </w:t>
      </w:r>
      <w:r w:rsidRPr="0031009F">
        <w:rPr>
          <w:rFonts w:asciiTheme="majorBidi" w:hAnsiTheme="majorBidi" w:cs="B Mitra" w:hint="cs"/>
          <w:color w:val="000000" w:themeColor="text1"/>
          <w:sz w:val="28"/>
          <w:szCs w:val="28"/>
          <w:rtl/>
          <w:lang w:bidi="fa-IR"/>
        </w:rPr>
        <w:t xml:space="preserve"> را تجربه می کنند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&lt;EndNote&gt;&lt;Cite&gt;&lt;Author&gt;Brunner&lt;/Author&gt;&lt;Year&gt;2010&lt;/Year&gt;&lt;RecNum&gt;93&lt;/RecNum&gt;&lt;DisplayText&gt;(8)&lt;/DisplayText&gt;&lt;record&gt;&lt;rec-number&gt;93&lt;/rec-number&gt;&lt;foreign-keys&gt;&lt;key app="EN" db-id="vpfxp2pajex2dlexwr6xxr90dp09d09awdew" timestamp="0"&gt;93&lt;/key&gt;&lt;/foreign-keys&gt;&lt;ref-type name="Journal Article"&gt;17&lt;/ref-type&gt;&lt;contributors&gt;&lt;authors&gt;&lt;author&gt;Brunner, Lillian Sholtis&lt;/author&gt;&lt;author&gt;Smeltzer, SCO&lt;/author&gt;&lt;author&gt;Suddarth, DS&lt;/author&gt;&lt;/authors&gt;&lt;/contributors&gt;&lt;titles&gt;&lt;title&gt;Brunner &amp;amp; Suddarth&amp;apos;s textbook of medical-surgical nursing; Vol. 1&lt;/title&gt;&lt;secondary-title&gt;Language&lt;/secondary-title&gt;&lt;/titles&gt;&lt;pages&gt;1114-2240p&lt;/pages&gt;&lt;volume&gt;27&lt;/volume&gt;&lt;dates&gt;&lt;year&gt;2010&lt;/year&gt;&lt;/dates&gt;&lt;urls&gt;&lt;/urls&gt;&lt;/record&gt;&lt;/Cite&gt;&lt;/EndNote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8" w:tooltip="Brunner, 2010 #93" w:history="1">
        <w:r w:rsidRPr="0031009F">
          <w:rPr>
            <w:rStyle w:val="Hyperlink"/>
            <w:rFonts w:asciiTheme="majorBidi" w:hAnsiTheme="majorBidi" w:cs="B Mitra"/>
            <w:sz w:val="28"/>
            <w:szCs w:val="28"/>
            <w:rtl/>
            <w:lang w:bidi="fa-IR"/>
          </w:rPr>
          <w:t>8</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 xml:space="preserve">علائم مذکور همراه با </w:t>
      </w:r>
      <w:r w:rsidRPr="0031009F">
        <w:rPr>
          <w:rFonts w:asciiTheme="majorBidi" w:hAnsiTheme="majorBidi" w:cs="B Mitra"/>
          <w:color w:val="000000" w:themeColor="text1"/>
          <w:sz w:val="28"/>
          <w:szCs w:val="28"/>
          <w:rtl/>
          <w:lang w:bidi="fa-IR"/>
        </w:rPr>
        <w:t>علائم</w:t>
      </w:r>
      <w:r w:rsidRPr="0031009F">
        <w:rPr>
          <w:rFonts w:asciiTheme="majorBidi" w:hAnsiTheme="majorBidi" w:cs="B Mitra" w:hint="cs"/>
          <w:color w:val="000000" w:themeColor="text1"/>
          <w:sz w:val="28"/>
          <w:szCs w:val="28"/>
          <w:rtl/>
          <w:lang w:bidi="fa-IR"/>
        </w:rPr>
        <w:t xml:space="preserve"> و نشانه های دیگرمانند:</w:t>
      </w:r>
      <w:r w:rsidRPr="0031009F">
        <w:rPr>
          <w:rFonts w:asciiTheme="majorBidi" w:hAnsiTheme="majorBidi" w:cs="B Mitra"/>
          <w:color w:val="000000" w:themeColor="text1"/>
          <w:sz w:val="28"/>
          <w:szCs w:val="28"/>
          <w:rtl/>
          <w:lang w:bidi="fa-IR"/>
        </w:rPr>
        <w:t xml:space="preserve"> هیپوکسی مکرر، کاهش حجم بازدمی فشاری در یک ثانیه</w:t>
      </w:r>
      <w:r w:rsidRPr="0031009F">
        <w:rPr>
          <w:rFonts w:asciiTheme="majorBidi" w:hAnsiTheme="majorBidi" w:cs="B Mitr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تخریب بستر مویرگی آلوئولی، تنگی نفس، خستگی و در نتیجه کاهش توان جسمی در انجام امور زندگی </w:t>
      </w:r>
      <w:r w:rsidRPr="0031009F">
        <w:rPr>
          <w:rFonts w:asciiTheme="majorBidi" w:hAnsiTheme="majorBidi" w:cs="B Mitra" w:hint="cs"/>
          <w:color w:val="000000" w:themeColor="text1"/>
          <w:sz w:val="28"/>
          <w:szCs w:val="28"/>
          <w:rtl/>
          <w:lang w:bidi="fa-IR"/>
        </w:rPr>
        <w:t xml:space="preserve">منجر به کاهش کیفیت زندگی بیمار می شود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&lt;EndNote&gt;&lt;Cite&gt;&lt;Author&gt;Chhabra&lt;/Author&gt;&lt;Year&gt;2014&lt;/Year&gt;&lt;RecNum&gt;107&lt;/RecNum&gt;&lt;DisplayText&gt;(10)&lt;/DisplayText&gt;&lt;record&gt;&lt;rec-number&gt;107&lt;/rec-number&gt;&lt;foreign-keys&gt;&lt;key app="EN" db-id="vpfxp2pajex2dlexwr6xxr90dp09d09awdew" timestamp="0"&gt;107&lt;/key</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foreign-keys&gt;&lt;ref-type name="Journal Article"&gt;17&lt;/ref-type&gt;&lt;contributors&gt;&lt;authors&gt;&lt;author&gt;Chhabra, Sunil K&lt;/author&gt;&lt;author&gt;Dash, Devi Jyoti&lt;/author&gt;&lt;/authors&gt;&lt;/contributors&gt;&lt;titles&gt;&lt;title&gt;Acute exacerbations of chronic obstructive pulmonary disease: causes and impacts&lt;/title&gt;&lt;secondary-title&gt;Indian J Chest Dis Allied Sci&lt;/secondary-title&gt;&lt;/titles&gt;&lt;pages&gt;93-104&lt;/pages&gt;&lt;volume&gt;56&lt;/volume&gt;&lt;number&gt;2&lt;/number&gt;&lt;dates&gt;&lt;year&gt;2014&lt;/year&gt;&lt;/dates&gt;&lt;urls&gt;&lt;/urls&gt;&lt;/record&gt;&lt;/Cite&gt;&lt;/EndNote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10" w:tooltip="Chhabra, 2014 #107" w:history="1">
        <w:r w:rsidRPr="0031009F">
          <w:rPr>
            <w:rStyle w:val="Hyperlink"/>
            <w:rFonts w:asciiTheme="majorBidi" w:hAnsiTheme="majorBidi" w:cs="B Mitra"/>
            <w:sz w:val="28"/>
            <w:szCs w:val="28"/>
            <w:rtl/>
            <w:lang w:bidi="fa-IR"/>
          </w:rPr>
          <w:t>10</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hint="cs"/>
          <w:color w:val="000000" w:themeColor="text1"/>
          <w:sz w:val="28"/>
          <w:szCs w:val="28"/>
          <w:rtl/>
          <w:lang w:bidi="fa-IR"/>
        </w:rPr>
        <w:t xml:space="preserve"> بعلاوه این بیماران </w:t>
      </w:r>
      <w:r w:rsidRPr="0031009F">
        <w:rPr>
          <w:rFonts w:asciiTheme="majorBidi" w:hAnsiTheme="majorBidi" w:cs="B Mitra"/>
          <w:color w:val="000000" w:themeColor="text1"/>
          <w:sz w:val="28"/>
          <w:szCs w:val="28"/>
          <w:rtl/>
          <w:lang w:bidi="fa-IR"/>
        </w:rPr>
        <w:t>بدلیل وابستگی به دیگران</w:t>
      </w:r>
      <w:r w:rsidRPr="0031009F">
        <w:rPr>
          <w:rFonts w:asciiTheme="majorBidi" w:hAnsiTheme="majorBidi" w:cs="B Mitra" w:hint="cs"/>
          <w:color w:val="000000" w:themeColor="text1"/>
          <w:sz w:val="28"/>
          <w:szCs w:val="28"/>
          <w:rtl/>
          <w:lang w:bidi="fa-IR"/>
        </w:rPr>
        <w:t xml:space="preserve"> و مشکلات ناشی از هزینه های تحمیل شده برای درمان،</w:t>
      </w:r>
      <w:r w:rsidRPr="0031009F">
        <w:rPr>
          <w:rFonts w:asciiTheme="majorBidi" w:hAnsiTheme="majorBidi" w:cs="B Mitra"/>
          <w:color w:val="000000" w:themeColor="text1"/>
          <w:sz w:val="28"/>
          <w:szCs w:val="28"/>
          <w:rtl/>
          <w:lang w:bidi="fa-IR"/>
        </w:rPr>
        <w:t xml:space="preserve"> از افسردگی رنج می برند که این امر تأثیر بسیار زیادی در کیفیت زندگی آنها دارد</w:t>
      </w:r>
      <w:r w:rsidRPr="0031009F">
        <w:rPr>
          <w:rFonts w:asciiTheme="majorBidi" w:hAnsiTheme="majorBidi" w:cs="B Mitra" w:hint="cs"/>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&lt;EndNote&gt;&lt;Cite&gt;&lt;Author&gt;Mohammadi&lt;/Author&gt;&lt;Year&gt;2006&lt;/Year&gt;&lt;RecNum&gt;6&lt;/RecNum&gt;&lt;DisplayText&gt;(6, 11)&lt;/DisplayText&gt;&lt;record&gt;&lt;rec-number&gt;6&lt;/rec-number&gt;&lt;foreign-keys&gt;&lt;key app="EN" db-id="2re9wvts4rw0pdepzwdp9x9apav0v52pewsd"&gt;6&lt;/key&gt;&lt;/foreign-keys</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ref-type name="Journal Article"&gt;17&lt;/ref-type&gt;&lt;contributors&gt;&lt;authors&gt;&lt;author&gt;Mohammadi, Eesa&lt;/author&gt;&lt;author&gt;Abedi, Heidar Ali&lt;/author&gt;&lt;author&gt;Jalali, Farzad&lt;/author&gt;&lt;author&gt;Gofranipour, Fazlolah&lt;/author&gt;&lt;author&gt;Kazemnejad, Anoshirvan&lt;/author&gt;&lt;/authors&gt;&lt;/contributors&gt;&lt;titles&gt;&lt;title&gt;Evaluation of ‘partnership care model’in the control of hypertension&lt;/title&gt;&lt;secondary-title&gt;International journal of nursing practice&lt;/secondary-title&gt;&lt;/titles&gt;&lt;periodical&gt;&lt;full-title&gt;International journal of nursing practice</w:instrText>
      </w:r>
      <w:r w:rsidRPr="0031009F">
        <w:rPr>
          <w:rFonts w:asciiTheme="majorBidi" w:hAnsiTheme="majorBidi" w:cs="B Mitra"/>
          <w:color w:val="000000" w:themeColor="text1"/>
          <w:sz w:val="28"/>
          <w:szCs w:val="28"/>
          <w:rtl/>
          <w:lang w:bidi="fa-IR"/>
        </w:rPr>
        <w:instrText>&lt;/</w:instrText>
      </w:r>
      <w:r w:rsidRPr="0031009F">
        <w:rPr>
          <w:rFonts w:asciiTheme="majorBidi" w:hAnsiTheme="majorBidi" w:cs="B Mitra"/>
          <w:color w:val="000000" w:themeColor="text1"/>
          <w:sz w:val="28"/>
          <w:szCs w:val="28"/>
        </w:rPr>
        <w:instrText>full-title&gt;&lt;/periodical&gt;&lt;pages&gt;153-159&lt;/pages&gt;&lt;volume&gt;12&lt;/volume&gt;&lt;number&gt;3&lt;/number&gt;&lt;dates&gt;&lt;year&gt;2006&lt;/year&gt;&lt;/dates&gt;&lt;isbn&gt;1322-7114&lt;/isbn&gt;&lt;urls&gt;&lt;/urls&gt;&lt;/record&gt;&lt;/Cite&gt;&lt;Cite&gt;&lt;Author&gt;Thomas&lt;/Author&gt;&lt;Year&gt;2010&lt;/Year&gt;&lt;RecNum&gt;95&lt;/RecNum&gt;&lt;record&gt;&lt;rec-number&gt;95</w:instrText>
      </w:r>
      <w:r w:rsidRPr="0031009F">
        <w:rPr>
          <w:rFonts w:asciiTheme="majorBidi" w:hAnsiTheme="majorBidi" w:cs="B Mitra"/>
          <w:color w:val="000000" w:themeColor="text1"/>
          <w:sz w:val="28"/>
          <w:szCs w:val="28"/>
          <w:rtl/>
          <w:lang w:bidi="fa-IR"/>
        </w:rPr>
        <w:instrText>&lt;/</w:instrText>
      </w:r>
      <w:r w:rsidRPr="0031009F">
        <w:rPr>
          <w:rFonts w:asciiTheme="majorBidi" w:hAnsiTheme="majorBidi" w:cs="B Mitra"/>
          <w:color w:val="000000" w:themeColor="text1"/>
          <w:sz w:val="28"/>
          <w:szCs w:val="28"/>
        </w:rPr>
        <w:instrText>rec-number&gt;&lt;foreign-keys&gt;&lt;key app="EN" db-id="vpfxp2pajex2dlexwr6xxr90dp09d09awdew" timestamp="0"&gt;95&lt;/key&gt;&lt;/foreign-keys&gt;&lt;ref-type name="Journal Article"&gt;17&lt;/ref-type&gt;&lt;contributors&gt;&lt;authors&gt;&lt;author&gt;Thomas, Martin J&lt;/author&gt;&lt;author&gt;Simpson, Janet&lt;/author</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author&gt;Riley, Richard&lt;/author&gt;&lt;author&gt;Grant, Emily&lt;/author&gt;&lt;/authors&gt;&lt;/contributors&gt;&lt;titles&gt;&lt;title&gt;The impact of home-based physiotherapy interventions on breathlessness during activities of daily living in severe COPD: a systematic review&lt;/title&gt;&lt;secondary-title&gt;Physiotherapy&lt;/secondary-title&gt;&lt;/titles&gt;&lt;pages&gt;108-119&lt;/pages&gt;&lt;volume&gt;96&lt;/volume&gt;&lt;number&gt;2&lt;/number&gt;&lt;dates&gt;&lt;year&gt;2010&lt;/year&gt;&lt;/dates&gt;&lt;isbn&gt;0031-9406&lt;/isbn&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6" w:tooltip="Mohammadi, 2006 #6" w:history="1">
        <w:r w:rsidRPr="0031009F">
          <w:rPr>
            <w:rStyle w:val="Hyperlink"/>
            <w:rFonts w:asciiTheme="majorBidi" w:hAnsiTheme="majorBidi" w:cs="B Mitra"/>
            <w:sz w:val="28"/>
            <w:szCs w:val="28"/>
            <w:rtl/>
            <w:lang w:bidi="fa-IR"/>
          </w:rPr>
          <w:t>6</w:t>
        </w:r>
      </w:hyperlink>
      <w:r w:rsidRPr="0031009F">
        <w:rPr>
          <w:rFonts w:asciiTheme="majorBidi" w:hAnsiTheme="majorBidi" w:cs="B Mitra"/>
          <w:color w:val="000000" w:themeColor="text1"/>
          <w:sz w:val="28"/>
          <w:szCs w:val="28"/>
          <w:rtl/>
          <w:lang w:bidi="fa-IR"/>
        </w:rPr>
        <w:t xml:space="preserve">, </w:t>
      </w:r>
      <w:hyperlink w:anchor="_ENREF_11" w:tooltip="Thomas, 2010 #95" w:history="1">
        <w:r w:rsidRPr="0031009F">
          <w:rPr>
            <w:rStyle w:val="Hyperlink"/>
            <w:rFonts w:asciiTheme="majorBidi" w:hAnsiTheme="majorBidi" w:cs="B Mitra"/>
            <w:sz w:val="28"/>
            <w:szCs w:val="28"/>
            <w:rtl/>
            <w:lang w:bidi="fa-IR"/>
          </w:rPr>
          <w:t>11</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امروزه کیفیت زندگی به عنوان یک معیار مهم جهت مطالعه در بیماریهای مزمن در نظر گرفته می</w:t>
      </w:r>
      <w:r w:rsidRPr="0031009F">
        <w:rPr>
          <w:rFonts w:asciiTheme="majorBidi" w:hAnsiTheme="majorBidi" w:cs="B Mitra"/>
          <w:color w:val="000000" w:themeColor="text1"/>
          <w:sz w:val="28"/>
          <w:szCs w:val="28"/>
          <w:rtl/>
          <w:lang w:bidi="fa-IR"/>
        </w:rPr>
        <w:softHyphen/>
        <w:t>شود</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&lt;EndNote&gt;&lt;Cite&gt;&lt;Author&gt;Hamidizadeh&lt;/Author&gt;&lt;Year&gt;2007&lt;/Year&gt;&lt;RecNum&gt;44&lt;/RecNum&gt;&lt;DisplayText&gt;(9)&lt;/DisplayText&gt;&lt;record&gt;&lt;rec-number&gt;44&lt;/rec-number&gt;&lt;foreign-keys&gt;&lt;key app="EN" db-id="2re9wvts4rw0pdepzwdp9x9apav0v52pewsd"&gt;44&lt;/key&gt;&lt;/foreign-keys</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ref-type name="Journal Article"&gt;17&lt;/ref-type&gt;&lt;contributors&gt;&lt;authors&gt;&lt;author&gt;Hamidizadeh, Saeid&lt;/author&gt;&lt;author&gt;Ahmadi, Fazlollah&lt;/author&gt;&lt;author&gt;Aslani, Yousef&lt;/author&gt;&lt;author&gt;Etemadifar, Shahram&lt;/author&gt;&lt;author&gt;Salehi, Kamal&lt;/author&gt;&lt;author&gt;Kordeyazdi</w:instrText>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Rahmatollah&lt;/author&gt;&lt;/authors&gt;&lt;/contributors&gt;&lt;titles&gt;&lt;title&gt;Study effect of a group-based exercise program on the quality of life in older men and women in 2006-2007&lt;/title&gt;&lt;secondary-title&gt;Journal of Shahid Sadoughi University of Medical Sciences and Health Services&lt;/secondary-title&gt;&lt;/titles&gt;&lt;periodical&gt;&lt;full-title&gt;Journal of Shahid Sadoughi University of Medical Sciences and Health Services&lt;/full-title&gt;&lt;/periodical&gt;&lt;volume&gt;16&lt;/volume&gt;&lt;number&gt;1&lt;/number&gt;&lt;dates&gt;&lt;year&gt;2007&lt;/year&gt;&lt;/dates&gt;&lt;urls&gt;&lt;/urls&gt;&lt;/record&gt;&lt;/Cite&gt;&lt;/EndNote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9" w:tooltip="Hamidizadeh, 2007 #44" w:history="1">
        <w:r w:rsidRPr="0031009F">
          <w:rPr>
            <w:rStyle w:val="Hyperlink"/>
            <w:rFonts w:asciiTheme="majorBidi" w:hAnsiTheme="majorBidi" w:cs="B Mitra"/>
            <w:sz w:val="28"/>
            <w:szCs w:val="28"/>
            <w:rtl/>
            <w:lang w:bidi="fa-IR"/>
          </w:rPr>
          <w:t>9</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w:t>
      </w:r>
      <w:r w:rsidRPr="0031009F" w:rsidDel="00501955">
        <w:rPr>
          <w:rFonts w:asciiTheme="majorBidi" w:hAnsiTheme="majorBidi" w:cs="B Mitra"/>
          <w:color w:val="000000" w:themeColor="text1"/>
          <w:sz w:val="28"/>
          <w:szCs w:val="28"/>
          <w:rtl/>
          <w:lang w:bidi="fa-IR"/>
        </w:rPr>
        <w:t xml:space="preserve"> </w:t>
      </w:r>
      <w:bookmarkStart w:id="0" w:name="_Hlk34208362"/>
      <w:r w:rsidRPr="0031009F">
        <w:rPr>
          <w:rFonts w:asciiTheme="majorBidi" w:hAnsiTheme="majorBidi" w:cs="B Mitra"/>
          <w:color w:val="000000" w:themeColor="text1"/>
          <w:sz w:val="28"/>
          <w:szCs w:val="28"/>
          <w:rtl/>
          <w:lang w:bidi="fa-IR"/>
        </w:rPr>
        <w:t>كيفيت زندگی يك مفهوم گسترده است و به صورت پيچيده با سلامت جسمانی،</w:t>
      </w:r>
      <w:r w:rsidRPr="0031009F">
        <w:rPr>
          <w:rFonts w:asciiTheme="majorBidi" w:hAnsiTheme="majorBidi" w:cs="B Mitra" w:hint="cs"/>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t>وضعيت روان شناختی، ميزان استقلال، روابط اجتماعی، باورهای شخصی فرد و عوامل محيطی در ارتباط است</w:t>
      </w:r>
      <w:r w:rsidRPr="0031009F">
        <w:rPr>
          <w:rFonts w:asciiTheme="majorBidi" w:hAnsiTheme="majorBidi" w:cs="B Mitra" w:hint="cs"/>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&lt;EndNote&gt;&lt;Cite&gt;&lt;Author&gt;Zahedi&lt;/Author&gt;&lt;Year&gt;2014&lt;/Year&gt;&lt;RecNum&gt;98&lt;/RecNum&gt;&lt;DisplayText&gt;(12)&lt;/DisplayText&gt;&lt;record&gt;&lt;rec-number&gt;98&lt;/rec-number&gt;&lt;foreign-keys&gt;&lt;key app="EN" db-id="vpfxp2pajex2dlexwr6xxr90dp09d09awdew" timestamp="0"&gt;98&lt;/key&gt;&lt;/foreign-keys&gt;&lt;ref-type name="Journal Article"&gt;17&lt;/ref-type&gt;&lt;contributors&gt;&lt;authors&gt;&lt;author&gt;Zahedi, Maryam&lt;/author&gt;&lt;author&gt;Deris, Fatemeh&lt;/author&gt;&lt;/authors&gt;&lt;/contributors&gt;&lt;titles&gt;&lt;title&gt;The quality of life in pregnant women in Farokhshahr city, 2012&lt;/title&gt;&lt;secondary-title&gt;Journal of clinical nursing and midwifery&lt;/secondary-title&gt;&lt;/titles&gt;&lt;volume&gt;3&lt;/volume&gt;&lt;dates&gt;&lt;year&gt;2014&lt;/year&gt;&lt;/dates&gt;&lt;urls&gt;&lt;/urls&gt;&lt;/record&gt;&lt;/Cite&gt;&lt;/EndNote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12" w:tooltip="Zahedi, 2014 #98" w:history="1">
        <w:r w:rsidRPr="0031009F">
          <w:rPr>
            <w:rStyle w:val="Hyperlink"/>
            <w:rFonts w:asciiTheme="majorBidi" w:hAnsiTheme="majorBidi" w:cs="B Mitra"/>
            <w:sz w:val="28"/>
            <w:szCs w:val="28"/>
            <w:rtl/>
            <w:lang w:bidi="fa-IR"/>
          </w:rPr>
          <w:t>12</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کیفیت زندگی عامل بسیار مهمی در داشتن حس خوب در تمامی ابعاد جسمی، روحی و اجتماعی به شمار می</w:t>
      </w:r>
      <w:r w:rsidRPr="0031009F">
        <w:rPr>
          <w:rFonts w:asciiTheme="majorBidi" w:hAnsiTheme="majorBidi" w:cs="B Mitra"/>
          <w:color w:val="000000" w:themeColor="text1"/>
          <w:sz w:val="28"/>
          <w:szCs w:val="28"/>
          <w:rtl/>
          <w:lang w:bidi="fa-IR"/>
        </w:rPr>
        <w:softHyphen/>
        <w:t>آید</w:t>
      </w:r>
      <w:r w:rsidRPr="0031009F">
        <w:rPr>
          <w:rFonts w:asciiTheme="majorBidi" w:hAnsiTheme="majorBidi" w:cs="B Mitra" w:hint="cs"/>
          <w:color w:val="000000" w:themeColor="text1"/>
          <w:sz w:val="28"/>
          <w:szCs w:val="28"/>
          <w:rtl/>
          <w:lang w:bidi="fa-IR"/>
        </w:rPr>
        <w:t xml:space="preserve"> اما</w:t>
      </w:r>
      <w:r w:rsidRPr="0031009F">
        <w:rPr>
          <w:rFonts w:asciiTheme="majorBidi" w:hAnsiTheme="majorBidi" w:cs="B Mitra"/>
          <w:color w:val="000000" w:themeColor="text1"/>
          <w:sz w:val="28"/>
          <w:szCs w:val="28"/>
          <w:rtl/>
          <w:lang w:bidi="fa-IR"/>
        </w:rPr>
        <w:t xml:space="preserve"> بیماريهای مزمن </w:t>
      </w:r>
      <w:r w:rsidRPr="0031009F">
        <w:rPr>
          <w:rFonts w:asciiTheme="majorBidi" w:hAnsiTheme="majorBidi" w:cs="B Mitra" w:hint="cs"/>
          <w:color w:val="000000" w:themeColor="text1"/>
          <w:sz w:val="28"/>
          <w:szCs w:val="28"/>
          <w:rtl/>
          <w:lang w:bidi="fa-IR"/>
        </w:rPr>
        <w:t>از جمله موارد مخدوش کننده آن هستند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&lt;EndNote&gt;&lt;Cite&gt;&lt;Author&gt;Chen&lt;/Author&gt;&lt;Year&gt;2011&lt;/Year&gt;&lt;RecNum&gt;101&lt;/RecNum&gt;&lt;DisplayText&gt;(13)&lt;/DisplayText&gt;&lt;record&gt;&lt;rec-number&gt;101&lt;/rec-number&gt;&lt;foreign-keys&gt;&lt;key app="EN" db-id="vpfxp2pajex2dlexwr6xxr90dp09d09awdew" timestamp="0"&gt;101&lt;/key&gt;&lt;/foreign-keys&gt;&lt;ref-type name="Journal Article"&gt;17&lt;/ref-type&gt;&lt;contributors&gt;&lt;authors&gt;&lt;author&gt;Chen, Hubert&lt;/author&gt;&lt;author&gt;Cisternas, Miriam G&lt;/author&gt;&lt;author&gt;Katz, Patricia P&lt;/author&gt;&lt;author&gt;Omachi, Theodore A&lt;/author&gt;&lt;author&gt;Trupin, Laura&lt;/author&gt;&lt;author&gt;Yelin, Edward H&lt;/author&gt;&lt;author&gt;Balmes, John R&lt;/author&gt;&lt;author&gt;Blanc, Paul D&lt;/author&gt;&lt;/authors&gt;&lt;/contributors&gt;&lt;titles&gt;&lt;title&gt;Evaluating quality of life in patients with asthma and rhinitis: English adaptation of the rhinasthma questionnaire&lt;/title&gt;&lt;secondary</w:instrText>
      </w:r>
      <w:r w:rsidRPr="0031009F">
        <w:rPr>
          <w:rFonts w:asciiTheme="majorBidi" w:hAnsiTheme="majorBidi" w:cs="B Mitra"/>
          <w:color w:val="000000" w:themeColor="text1"/>
          <w:sz w:val="28"/>
          <w:szCs w:val="28"/>
          <w:rtl/>
          <w:lang w:bidi="fa-IR"/>
        </w:rPr>
        <w:instrText>-</w:instrText>
      </w:r>
      <w:r w:rsidRPr="0031009F">
        <w:rPr>
          <w:rFonts w:asciiTheme="majorBidi" w:hAnsiTheme="majorBidi" w:cs="B Mitra"/>
          <w:color w:val="000000" w:themeColor="text1"/>
          <w:sz w:val="28"/>
          <w:szCs w:val="28"/>
        </w:rPr>
        <w:instrText>title&gt;Annals of Allergy, Asthma &amp;amp; Immunology&lt;/secondary-title&gt;&lt;/titles&gt;&lt;pages&gt;110-118. e1&lt;/pages&gt;&lt;volume&gt;106&lt;/volume&gt;&lt;number&gt;2&lt;/number&gt;&lt;dates&gt;&lt;year&gt;2011&lt;/year&gt;&lt;/dates&gt;&lt;isbn&gt;1081-1206&lt;/isbn&gt;&lt;urls&gt;&lt;/urls&gt;&lt;/record&gt;&lt;/Cite&gt;&lt;/EndNote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13" w:tooltip="Chen, 2011 #101" w:history="1">
        <w:r w:rsidRPr="0031009F">
          <w:rPr>
            <w:rStyle w:val="Hyperlink"/>
            <w:rFonts w:asciiTheme="majorBidi" w:hAnsiTheme="majorBidi" w:cs="B Mitra"/>
            <w:sz w:val="28"/>
            <w:szCs w:val="28"/>
            <w:rtl/>
            <w:lang w:bidi="fa-IR"/>
          </w:rPr>
          <w:t>13</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 xml:space="preserve">همانگونه که عنوان شد </w:t>
      </w:r>
      <w:r w:rsidRPr="0031009F">
        <w:rPr>
          <w:rFonts w:asciiTheme="majorBidi" w:hAnsiTheme="majorBidi" w:cs="B Mitra"/>
          <w:color w:val="000000" w:themeColor="text1"/>
          <w:sz w:val="28"/>
          <w:szCs w:val="28"/>
          <w:rtl/>
          <w:lang w:bidi="fa-IR"/>
        </w:rPr>
        <w:t xml:space="preserve">بیماری </w:t>
      </w:r>
      <w:r w:rsidRPr="0031009F">
        <w:rPr>
          <w:rFonts w:asciiTheme="majorBidi" w:hAnsiTheme="majorBidi" w:cs="B Mitra"/>
          <w:color w:val="000000" w:themeColor="text1"/>
          <w:sz w:val="28"/>
          <w:szCs w:val="28"/>
        </w:rPr>
        <w:t>COPD</w:t>
      </w:r>
      <w:r w:rsidRPr="0031009F">
        <w:rPr>
          <w:rFonts w:asciiTheme="majorBidi" w:hAnsiTheme="majorBidi" w:cs="B Mitra"/>
          <w:color w:val="000000" w:themeColor="text1"/>
          <w:sz w:val="28"/>
          <w:szCs w:val="28"/>
          <w:rtl/>
          <w:lang w:bidi="fa-IR"/>
        </w:rPr>
        <w:t xml:space="preserve"> جزو بیماریهای مزمن</w:t>
      </w:r>
      <w:r w:rsidRPr="0031009F">
        <w:rPr>
          <w:rFonts w:asciiTheme="majorBidi" w:hAnsiTheme="majorBidi" w:cs="B Mitra" w:hint="cs"/>
          <w:color w:val="000000" w:themeColor="text1"/>
          <w:sz w:val="28"/>
          <w:szCs w:val="28"/>
          <w:rtl/>
          <w:lang w:bidi="fa-IR"/>
        </w:rPr>
        <w:t xml:space="preserve"> است که کیفیت زندگی را متاثر می سازد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هدف اعضای تیم درمان عمدتاَ تسکین علائم و افزایش عملکرد فرد و رسانیدن آن به بالاترین سطح عملکرد مستقل و </w:t>
      </w:r>
      <w:r w:rsidRPr="0031009F">
        <w:rPr>
          <w:rFonts w:asciiTheme="majorBidi" w:hAnsiTheme="majorBidi" w:cs="B Mitra" w:hint="cs"/>
          <w:color w:val="000000" w:themeColor="text1"/>
          <w:sz w:val="28"/>
          <w:szCs w:val="28"/>
          <w:rtl/>
          <w:lang w:bidi="fa-IR"/>
        </w:rPr>
        <w:t>در نهایت ارتقای کیفیت زندگی است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&lt;EndNote&gt;&lt;Cite&gt;&lt;Author&gt;ZAKERI&lt;/Author&gt;&lt;Year&gt;2006&lt;/Year&gt;&lt;RecNum&gt;102&lt;/RecNum&gt;&lt;DisplayText&gt;(14)&lt;/DisplayText&gt;&lt;record&gt;&lt;rec-number&gt;102&lt;/rec-number&gt;&lt;foreign-keys&gt;&lt;key app="EN" db-id="vpfxp2pajex2dlexwr6xxr90dp09d09awdew" timestamp="0"&gt;102&lt;/key</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foreign-keys&gt;&lt;ref-type name="Journal Article"&gt;17&lt;/ref-type&gt;&lt;contributors&gt;&lt;authors&gt;&lt;author&gt;ZAKERI, MOGHADAM M&lt;/author&gt;&lt;author&gt;SHABAN, MARZIEH&lt;/author&gt;&lt;author&gt;KAZEMNEJAD, ANOUSHIRAVAN&lt;/author&gt;&lt;author&gt;Tavasoli, KH&lt;/author&gt;&lt;/authors&gt;&lt;/contributors&gt;&lt;titles&gt;&lt;title&gt;The effect of breathing exercises on fatigue level of COPD patients&lt;/title&gt;&lt;/titles&gt;&lt;dates&gt;&lt;year&gt;2006&lt;/year&gt;&lt;/dates&gt;&lt;urls&gt;&lt;/urls&gt;&lt;/record&gt;&lt;/Cite&gt;&lt;/EndNote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14" w:tooltip="ZAKERI, 2006 #102" w:history="1">
        <w:r w:rsidRPr="0031009F">
          <w:rPr>
            <w:rStyle w:val="Hyperlink"/>
            <w:rFonts w:asciiTheme="majorBidi" w:hAnsiTheme="majorBidi" w:cs="B Mitra"/>
            <w:sz w:val="28"/>
            <w:szCs w:val="28"/>
            <w:rtl/>
            <w:lang w:bidi="fa-IR"/>
          </w:rPr>
          <w:t>14</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w:t>
      </w:r>
      <w:r w:rsidRPr="0031009F">
        <w:rPr>
          <w:rFonts w:asciiTheme="majorBidi" w:hAnsiTheme="majorBidi" w:cs="B Mitra" w:hint="cs"/>
          <w:color w:val="000000" w:themeColor="text1"/>
          <w:sz w:val="28"/>
          <w:szCs w:val="28"/>
          <w:rtl/>
          <w:lang w:bidi="fa-IR"/>
        </w:rPr>
        <w:t xml:space="preserve"> امروزه</w:t>
      </w:r>
      <w:r w:rsidRPr="0031009F">
        <w:rPr>
          <w:rFonts w:asciiTheme="majorBidi" w:hAnsiTheme="majorBidi" w:cs="B Mitra"/>
          <w:color w:val="000000" w:themeColor="text1"/>
          <w:sz w:val="28"/>
          <w:szCs w:val="28"/>
          <w:rtl/>
          <w:lang w:bidi="fa-IR"/>
        </w:rPr>
        <w:t xml:space="preserve"> این مراقبتهای تسکینی به طور عمده توسط پرستاران به بیمار</w:t>
      </w:r>
      <w:r w:rsidRPr="0031009F">
        <w:rPr>
          <w:rFonts w:asciiTheme="majorBidi" w:hAnsiTheme="majorBidi" w:cs="B Mitra" w:hint="cs"/>
          <w:color w:val="000000" w:themeColor="text1"/>
          <w:sz w:val="28"/>
          <w:szCs w:val="28"/>
          <w:rtl/>
          <w:lang w:bidi="fa-IR"/>
        </w:rPr>
        <w:t xml:space="preserve"> با هدف ارتقای استقلال، مشارکت و خود مراقبتی بیمار </w:t>
      </w:r>
      <w:r w:rsidRPr="0031009F">
        <w:rPr>
          <w:rFonts w:asciiTheme="majorBidi" w:hAnsiTheme="majorBidi" w:cs="B Mitra"/>
          <w:color w:val="000000" w:themeColor="text1"/>
          <w:sz w:val="28"/>
          <w:szCs w:val="28"/>
          <w:rtl/>
          <w:lang w:bidi="fa-IR"/>
        </w:rPr>
        <w:t xml:space="preserve">ارائه می شوند </w:t>
      </w:r>
      <w:bookmarkStart w:id="1" w:name="_Hlk34210098"/>
      <w:bookmarkEnd w:id="0"/>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&lt;EndNote&gt;&lt;Cite&gt;&lt;Author&gt;Mirzabeygi&lt;/Author&gt;&lt;Year&gt;2010&lt;/Year&gt;&lt;RecNum&gt;104&lt;/RecNum&gt;&lt;DisplayText&gt;(15)&lt;/DisplayText&gt;&lt;record&gt;&lt;rec-number&gt;104&lt;/rec-number&gt;&lt;foreign-keys&gt;&lt;key app="EN" db-id="vpfxp2pajex2dlexwr6xxr90dp09d09awdew" timestamp="0"&gt;104&lt;/key&gt;&lt;/foreign-keys&gt;&lt;ref-type name="Journal Article"&gt;17&lt;/ref-type&gt;&lt;contributors&gt;&lt;authors&gt;&lt;author&gt;Mirzabeygi, Ghazanfar&lt;/author&gt;&lt;author&gt;Sanjari, Mahnaz&lt;/author&gt;&lt;author&gt;Salemi, Sedigheh&lt;/author&gt;&lt;author&gt;Babaei, Faezeh&lt;/author&gt;&lt;/authors&gt;&lt;/contributors&gt;&lt;titles&gt;&lt;title&gt;The necessity for specialty education in nursing MS program: Viewpoints of the faculty members of School of Nursing and Midwifery in Iran&lt;/title&gt;&lt;secondary-title&gt;Iranian Journal of Medical Education&lt;/secondary-title&gt;&lt;/titles&gt;&lt;pages&gt;263-271&lt;/pages&gt;&lt;volume&gt;9&lt;/volume&gt;&lt;number&gt;3&lt;/number&gt;&lt;dates&gt;&lt;year&gt;2010&lt;/year&gt;&lt;/dates&gt;&lt;urls&gt;&lt;/urls&gt;&lt;/record&gt;&lt;/Cite&gt;&lt;/EndNote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15" w:tooltip="Mirzabeygi, 2010 #104" w:history="1">
        <w:r w:rsidRPr="0031009F">
          <w:rPr>
            <w:rStyle w:val="Hyperlink"/>
            <w:rFonts w:asciiTheme="majorBidi" w:hAnsiTheme="majorBidi" w:cs="B Mitra"/>
            <w:sz w:val="28"/>
            <w:szCs w:val="28"/>
            <w:rtl/>
            <w:lang w:bidi="fa-IR"/>
          </w:rPr>
          <w:t>15</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 xml:space="preserve">با </w:t>
      </w:r>
      <w:r w:rsidRPr="0031009F">
        <w:rPr>
          <w:rFonts w:asciiTheme="majorBidi" w:hAnsiTheme="majorBidi" w:cs="B Mitra"/>
          <w:color w:val="000000" w:themeColor="text1"/>
          <w:sz w:val="28"/>
          <w:szCs w:val="28"/>
          <w:rtl/>
          <w:lang w:bidi="fa-IR"/>
        </w:rPr>
        <w:t xml:space="preserve">مشارکت بیماران </w:t>
      </w:r>
      <w:r w:rsidRPr="0031009F">
        <w:rPr>
          <w:rFonts w:asciiTheme="majorBidi" w:hAnsiTheme="majorBidi" w:cs="B Mitra" w:hint="cs"/>
          <w:color w:val="000000" w:themeColor="text1"/>
          <w:sz w:val="28"/>
          <w:szCs w:val="28"/>
          <w:rtl/>
          <w:lang w:bidi="fa-IR"/>
        </w:rPr>
        <w:t>تبعیت از</w:t>
      </w:r>
      <w:r w:rsidRPr="0031009F">
        <w:rPr>
          <w:rFonts w:asciiTheme="majorBidi" w:hAnsiTheme="majorBidi" w:cs="B Mitra"/>
          <w:color w:val="000000" w:themeColor="text1"/>
          <w:sz w:val="28"/>
          <w:szCs w:val="28"/>
          <w:rtl/>
          <w:lang w:bidi="fa-IR"/>
        </w:rPr>
        <w:t xml:space="preserve"> درمان</w:t>
      </w:r>
      <w:r w:rsidRPr="0031009F">
        <w:rPr>
          <w:rFonts w:asciiTheme="majorBidi" w:hAnsiTheme="majorBidi" w:cs="B Mitra" w:hint="cs"/>
          <w:color w:val="000000" w:themeColor="text1"/>
          <w:sz w:val="28"/>
          <w:szCs w:val="28"/>
          <w:rtl/>
          <w:lang w:bidi="fa-IR"/>
        </w:rPr>
        <w:t xml:space="preserve"> و مراقبت</w:t>
      </w:r>
      <w:r w:rsidRPr="0031009F">
        <w:rPr>
          <w:rFonts w:asciiTheme="majorBidi" w:hAnsiTheme="majorBidi" w:cs="B Mitra"/>
          <w:color w:val="000000" w:themeColor="text1"/>
          <w:sz w:val="28"/>
          <w:szCs w:val="28"/>
          <w:rtl/>
          <w:lang w:bidi="fa-IR"/>
        </w:rPr>
        <w:t xml:space="preserve"> افزایش یافته و میزان پیامدهای منفی بیماری تقلیل می یابد و در نتیجه در ارتقای کیفیت زندگی </w:t>
      </w:r>
      <w:r w:rsidRPr="0031009F">
        <w:rPr>
          <w:rFonts w:asciiTheme="majorBidi" w:hAnsiTheme="majorBidi" w:cs="B Mitra" w:hint="cs"/>
          <w:color w:val="000000" w:themeColor="text1"/>
          <w:sz w:val="28"/>
          <w:szCs w:val="28"/>
          <w:rtl/>
          <w:lang w:bidi="fa-IR"/>
        </w:rPr>
        <w:t>آنها</w:t>
      </w:r>
      <w:r w:rsidRPr="0031009F">
        <w:rPr>
          <w:rFonts w:asciiTheme="majorBidi" w:hAnsiTheme="majorBidi" w:cs="B Mitra"/>
          <w:color w:val="000000" w:themeColor="text1"/>
          <w:sz w:val="28"/>
          <w:szCs w:val="28"/>
          <w:rtl/>
          <w:lang w:bidi="fa-IR"/>
        </w:rPr>
        <w:t xml:space="preserve"> مؤثر </w:t>
      </w:r>
      <w:r w:rsidRPr="0031009F">
        <w:rPr>
          <w:rFonts w:asciiTheme="majorBidi" w:hAnsiTheme="majorBidi" w:cs="B Mitra" w:hint="cs"/>
          <w:color w:val="000000" w:themeColor="text1"/>
          <w:sz w:val="28"/>
          <w:szCs w:val="28"/>
          <w:rtl/>
          <w:lang w:bidi="fa-IR"/>
        </w:rPr>
        <w:t>خواهد بود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&lt;EndNote&gt;&lt;Cite&gt;&lt;Author&gt;Sultani&lt;/Author&gt;&lt;Year&gt;2013&lt;/Year&gt;&lt;RecNum&gt;105&lt;/RecNum&gt;&lt;DisplayText&gt;(16)&lt;/DisplayText&gt;&lt;record&gt;&lt;rec-number&gt;105&lt;/rec-number&gt;&lt;foreign-keys&gt;&lt;key app="EN" db-id="vpfxp2pajex2dlexwr6xxr90dp09d09awdew" timestamp="0"&gt;105&lt;/key</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foreign-keys&gt;&lt;ref-type name="Journal Article"&gt;17&lt;/ref-type&gt;&lt;contributors&gt;&lt;authors&gt;&lt;author&gt;Sultani, A&lt;/author&gt;&lt;author&gt;Hadavi, M&lt;/author&gt;&lt;author&gt;Heydari, Sh&lt;/author&gt;&lt;author&gt;Shahabinezhad, M&lt;/author&gt;&lt;/authors&gt;&lt;/contributors&gt;&lt;titles&gt;&lt;title&gt;Barriers to patient education based on the viewpoints of nurses and nurse managers in hospitals of Rafsanjan University of Medical Sciences, 2008&lt;/title&gt;&lt;secondary-title&gt;Journal of Rafsanjan University of Medical Sciences&lt;/secondary-title&gt;&lt;/titles&gt;&lt;pages&gt;309-318&lt;/pages&gt;&lt;volume&gt;12&lt;/volume&gt;&lt;number&gt;4&lt;/number&gt;&lt;dates&gt;&lt;year&gt;2013&lt;/year&gt;&lt;/dates&gt;&lt;isbn&gt;1735-3165&lt;/isbn&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16" w:tooltip="Sultani, 2013 #105" w:history="1">
        <w:r w:rsidRPr="0031009F">
          <w:rPr>
            <w:rStyle w:val="Hyperlink"/>
            <w:rFonts w:asciiTheme="majorBidi" w:hAnsiTheme="majorBidi" w:cs="B Mitra"/>
            <w:sz w:val="28"/>
            <w:szCs w:val="28"/>
            <w:rtl/>
            <w:lang w:bidi="fa-IR"/>
          </w:rPr>
          <w:t>16</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بعلاوه مشارکت فعال بیمار در مراقبتهای بهداشتی سبب افزایش انگیزه وی برای بهبود شرایط، تأثیر بیشتر اقدامات مراقبتی و درمانی و رضایت بیشتر بیمار می</w:t>
      </w:r>
      <w:r w:rsidRPr="0031009F">
        <w:rPr>
          <w:rFonts w:asciiTheme="majorBidi" w:hAnsiTheme="majorBidi" w:cs="B Mitra"/>
          <w:color w:val="000000" w:themeColor="text1"/>
          <w:sz w:val="28"/>
          <w:szCs w:val="28"/>
          <w:rtl/>
          <w:lang w:bidi="fa-IR"/>
        </w:rPr>
        <w:softHyphen/>
        <w:t>شود</w:t>
      </w:r>
      <w:r w:rsidRPr="0031009F">
        <w:rPr>
          <w:rFonts w:asciiTheme="majorBidi" w:hAnsiTheme="majorBidi" w:cs="B Mitra" w:hint="cs"/>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&lt;EndNote&gt;&lt;Cite&gt;&lt;Author&gt;Sanko&lt;/Author&gt;&lt;RecNum&gt;11&lt;/RecNum&gt;&lt;DisplayText&gt;(17)&lt;/DisplayText&gt;&lt;record&gt;&lt;rec-number&gt;11&lt;/rec-number&gt;&lt;foreign-keys&gt;&lt;key app="EN" db-id="v02pxppzt2wef7edd98vssf42d0waw0a09r0"&gt;11&lt;/key&gt;&lt;/foreign-keys&gt;&lt;ref-type name="Journal Article"&gt;17&lt;/ref-type&gt;&lt;contributors&gt;&lt;authors&gt;&lt;author&gt;Sanko, John&lt;/author&gt;&lt;/authors&gt;&lt;/contributors&gt;&lt;titles&gt;&lt;title&gt;Evaluating the Effects of a Cardiac Rehabilitation Program Gender-tailored for Women with Coronary Artery Disease: A Systematic Review&lt;/title&gt;&lt;/titles&gt;&lt;dates&gt;&lt;/dates&gt;&lt;urls&gt;&lt;/urls&gt;&lt;/record&gt;&lt;/Cite&gt;&lt;/EndNote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17" w:tooltip="Sanko,  #11" w:history="1">
        <w:r w:rsidRPr="0031009F">
          <w:rPr>
            <w:rStyle w:val="Hyperlink"/>
            <w:rFonts w:asciiTheme="majorBidi" w:hAnsiTheme="majorBidi" w:cs="B Mitra"/>
            <w:sz w:val="28"/>
            <w:szCs w:val="28"/>
            <w:rtl/>
            <w:lang w:bidi="fa-IR"/>
          </w:rPr>
          <w:t>17</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در زمینه پرستاری برای پاسخ به چالشهای ایجادشده در مورد مراقبت از بیماران </w:t>
      </w:r>
      <w:r w:rsidRPr="0031009F">
        <w:rPr>
          <w:rFonts w:asciiTheme="majorBidi" w:hAnsiTheme="majorBidi" w:cs="B Mitra" w:hint="cs"/>
          <w:color w:val="000000" w:themeColor="text1"/>
          <w:sz w:val="28"/>
          <w:szCs w:val="28"/>
          <w:rtl/>
          <w:lang w:bidi="fa-IR"/>
        </w:rPr>
        <w:t>مبتلا به</w:t>
      </w:r>
      <w:r w:rsidRPr="0031009F">
        <w:rPr>
          <w:rFonts w:asciiTheme="majorBidi" w:hAnsiTheme="majorBidi" w:cs="B Mitra"/>
          <w:color w:val="000000" w:themeColor="text1"/>
          <w:sz w:val="28"/>
          <w:szCs w:val="28"/>
          <w:rtl/>
          <w:lang w:bidi="fa-IR"/>
        </w:rPr>
        <w:t xml:space="preserve"> بیماريهای مزمن از تئوری و مدل به عنوان راهکارهای آموزشی استفاده می شود. در این راستا، مدلهای مراقبتی متنوعی طراحی و اجرا شده اند که با وجود تفاوت در جزئیات آنها، مضمون اصلی مشترکی دارند که درگیرنمودن (مشارکت دادن) بیمار در فرایند مراقبت سلامتی از آن جمله است</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&lt;EndNote&gt;&lt;Cite&gt;&lt;Author&gt;Hughes&lt;/Author&gt;&lt;Year&gt;2008&lt;/Year&gt;&lt;RecNum&gt;109&lt;/RecNum&gt;&lt;DisplayText&gt;(18)&lt;/DisplayText&gt;&lt;record&gt;&lt;rec-number&gt;109&lt;/rec-number&gt;&lt;foreign-keys&gt;&lt;key app="EN" db-id="vpfxp2pajex2dlexwr6xxr90dp09d09awdew" timestamp="0"&gt;109&lt;/key</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foreign-keys&gt;&lt;ref-type name="Book"&gt;6&lt;/ref-type&gt;&lt;contributors&gt;&lt;authors&gt;&lt;author&gt;Hughes, Ronda&lt;/author&gt;&lt;/authors&gt;&lt;/contributors&gt;&lt;titles&gt;&lt;title&gt;Patient safety and quality: An evidence-based handbook for nurses&lt;/title&gt;&lt;/titles&gt;&lt;volume&gt;3&lt;/volume&gt;&lt;dates&gt;&lt;year&gt;20</w:instrText>
      </w:r>
      <w:r w:rsidRPr="0031009F">
        <w:rPr>
          <w:rFonts w:asciiTheme="majorBidi" w:hAnsiTheme="majorBidi" w:cs="B Mitra"/>
          <w:color w:val="000000" w:themeColor="text1"/>
          <w:sz w:val="28"/>
          <w:szCs w:val="28"/>
          <w:rtl/>
          <w:lang w:bidi="fa-IR"/>
        </w:rPr>
        <w:instrText>08&lt;/</w:instrText>
      </w:r>
      <w:r w:rsidRPr="0031009F">
        <w:rPr>
          <w:rFonts w:asciiTheme="majorBidi" w:hAnsiTheme="majorBidi" w:cs="B Mitra"/>
          <w:color w:val="000000" w:themeColor="text1"/>
          <w:sz w:val="28"/>
          <w:szCs w:val="28"/>
        </w:rPr>
        <w:instrText>year&gt;&lt;/dates&gt;&lt;publisher&gt;Agency for Healthcare Research and Quality Rockville, MD&lt;/publisher&gt;&lt;urls&gt;&lt;/urls&gt;&lt;/record&gt;&lt;/Cite&gt;&lt;/EndNote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18" w:tooltip="Hughes, 2008 #109" w:history="1">
        <w:r w:rsidRPr="0031009F">
          <w:rPr>
            <w:rStyle w:val="Hyperlink"/>
            <w:rFonts w:asciiTheme="majorBidi" w:hAnsiTheme="majorBidi" w:cs="B Mitra"/>
            <w:sz w:val="28"/>
            <w:szCs w:val="28"/>
            <w:rtl/>
            <w:lang w:bidi="fa-IR"/>
          </w:rPr>
          <w:t>18</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یکی از این مدلها،</w:t>
      </w:r>
      <w:r w:rsidRPr="0031009F">
        <w:rPr>
          <w:rFonts w:asciiTheme="majorBidi" w:hAnsiTheme="majorBidi" w:cs="B Mitra"/>
          <w:color w:val="000000" w:themeColor="text1"/>
          <w:sz w:val="28"/>
          <w:szCs w:val="28"/>
          <w:rtl/>
          <w:lang w:bidi="fa-IR"/>
        </w:rPr>
        <w:t xml:space="preserve"> مدل مراقبت مشاركتی</w:t>
      </w:r>
      <w:r w:rsidRPr="0031009F">
        <w:rPr>
          <w:rFonts w:asciiTheme="majorBidi" w:hAnsiTheme="majorBidi" w:cs="B Mitra" w:hint="cs"/>
          <w:color w:val="000000" w:themeColor="text1"/>
          <w:sz w:val="28"/>
          <w:szCs w:val="28"/>
          <w:rtl/>
          <w:lang w:bidi="fa-IR"/>
        </w:rPr>
        <w:t xml:space="preserve"> است که</w:t>
      </w:r>
      <w:r w:rsidRPr="0031009F">
        <w:rPr>
          <w:rFonts w:asciiTheme="majorBidi" w:hAnsiTheme="majorBidi" w:cs="B Mitra"/>
          <w:color w:val="000000" w:themeColor="text1"/>
          <w:sz w:val="28"/>
          <w:szCs w:val="28"/>
          <w:rtl/>
          <w:lang w:bidi="fa-IR"/>
        </w:rPr>
        <w:t xml:space="preserve"> برای اولين بار در ايران در سال (</w:t>
      </w:r>
      <w:r w:rsidRPr="0031009F">
        <w:rPr>
          <w:rFonts w:asciiTheme="majorBidi" w:hAnsiTheme="majorBidi" w:cs="B Mitra" w:hint="cs"/>
          <w:color w:val="000000" w:themeColor="text1"/>
          <w:sz w:val="28"/>
          <w:szCs w:val="28"/>
          <w:rtl/>
          <w:lang w:bidi="fa-IR"/>
        </w:rPr>
        <w:t>2006</w:t>
      </w:r>
      <w:r w:rsidRPr="0031009F">
        <w:rPr>
          <w:rFonts w:asciiTheme="majorBidi" w:hAnsiTheme="majorBidi" w:cs="B Mitra"/>
          <w:color w:val="000000" w:themeColor="text1"/>
          <w:sz w:val="28"/>
          <w:szCs w:val="28"/>
          <w:rtl/>
          <w:lang w:bidi="fa-IR"/>
        </w:rPr>
        <w:t>) در دانشگاه تربيت مدرس توسط يكی از فارغ التحصيلان مقطع دكتری در رشته پرستاری طراحی و برای كنترل فشار خون بالا در شهرستان بابل اجرا و ارزشيابی گردید</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&lt;EndNote&gt;&lt;Cite&gt;&lt;Author&gt;Mohammadi&lt;/Author&gt;&lt;Year&gt;2006&lt;/Year&gt;&lt;RecNum&gt;6&lt;/RecNum&gt;&lt;DisplayText&gt;(6)&lt;/DisplayText&gt;&lt;record&gt;&lt;rec-number&gt;6&lt;/rec-number&gt;&lt;foreign-keys&gt;&lt;key app="EN" db-id="2re9wvts4rw0pdepzwdp9x9apav0v52pewsd"&gt;6&lt;/key&gt;&lt;/foreign-keys&gt;&lt;ref</w:instrText>
      </w:r>
      <w:r w:rsidRPr="0031009F">
        <w:rPr>
          <w:rFonts w:asciiTheme="majorBidi" w:hAnsiTheme="majorBidi" w:cs="B Mitra"/>
          <w:color w:val="000000" w:themeColor="text1"/>
          <w:sz w:val="28"/>
          <w:szCs w:val="28"/>
          <w:rtl/>
          <w:lang w:bidi="fa-IR"/>
        </w:rPr>
        <w:instrText>-</w:instrText>
      </w:r>
      <w:r w:rsidRPr="0031009F">
        <w:rPr>
          <w:rFonts w:asciiTheme="majorBidi" w:hAnsiTheme="majorBidi" w:cs="B Mitra"/>
          <w:color w:val="000000" w:themeColor="text1"/>
          <w:sz w:val="28"/>
          <w:szCs w:val="28"/>
        </w:rPr>
        <w:instrText>type name="Journal Article"&gt;17&lt;/ref-type&gt;&lt;contributors&gt;&lt;authors&gt;&lt;author&gt;Mohammadi, Eesa&lt;/author&gt;&lt;author&gt;Abedi, Heidar Ali&lt;/author&gt;&lt;author&gt;Jalali, Farzad&lt;/author&gt;&lt;author&gt;Gofranipour, Fazlolah&lt;/author&gt;&lt;author&gt;Kazemnejad, Anoshirvan&lt;/author&gt;&lt;/authors&gt;&lt;/contributors&gt;&lt;titles&gt;&lt;title&gt;Evaluation of ‘partnership care model’in the control of hypertension&lt;/title&gt;&lt;secondary-title&gt;International journal of nursing practice&lt;/secondary-title&gt;&lt;/titles&gt;&lt;periodical&gt;&lt;full-title&gt;International journal of nursing practice&lt;/full</w:instrText>
      </w:r>
      <w:r w:rsidRPr="0031009F">
        <w:rPr>
          <w:rFonts w:asciiTheme="majorBidi" w:hAnsiTheme="majorBidi" w:cs="B Mitra"/>
          <w:color w:val="000000" w:themeColor="text1"/>
          <w:sz w:val="28"/>
          <w:szCs w:val="28"/>
          <w:rtl/>
          <w:lang w:bidi="fa-IR"/>
        </w:rPr>
        <w:instrText>-</w:instrText>
      </w:r>
      <w:r w:rsidRPr="0031009F">
        <w:rPr>
          <w:rFonts w:asciiTheme="majorBidi" w:hAnsiTheme="majorBidi" w:cs="B Mitra"/>
          <w:color w:val="000000" w:themeColor="text1"/>
          <w:sz w:val="28"/>
          <w:szCs w:val="28"/>
        </w:rPr>
        <w:instrText>title&gt;&lt;/periodical&gt;&lt;pages&gt;153-159&lt;/pages&gt;&lt;volume&gt;12&lt;/volume&gt;&lt;number&gt;3&lt;/number&gt;&lt;dates&gt;&lt;year&gt;2006&lt;/year&gt;&lt;/dates&gt;&lt;isbn&gt;1322-7114&lt;/isbn&gt;&lt;urls&gt;&lt;/urls&gt;&lt;/record&gt;&lt;/Cite&gt;&lt;/EndNote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6" w:tooltip="Mohammadi, 2006 #6" w:history="1">
        <w:r w:rsidRPr="0031009F">
          <w:rPr>
            <w:rStyle w:val="Hyperlink"/>
            <w:rFonts w:asciiTheme="majorBidi" w:hAnsiTheme="majorBidi" w:cs="B Mitra"/>
            <w:sz w:val="28"/>
            <w:szCs w:val="28"/>
            <w:rtl/>
            <w:lang w:bidi="fa-IR"/>
          </w:rPr>
          <w:t>6</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از دیدگاه این مدل کیفیت و نوع ارتباط بین دو طرف رابطه در فرآیند مراقبت دارای اهمیت حیاتی می باشد</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&lt;EndNote&gt;&lt;Cite&gt;&lt;Author&gt;Alijany-Renany&lt;/Author&gt;&lt;Year&gt;2012&lt;/Year&gt;&lt;RecNum&gt;18&lt;/RecNum&gt;&lt;DisplayText&gt;(19)&lt;/DisplayText&gt;&lt;record&gt;&lt;rec-number&gt;18&lt;/rec-number&gt;&lt;foreign-keys&gt;&lt;key app="EN" db-id="2re9wvts4rw0pdepzwdp9x9apav0v52pewsd"&gt;18&lt;/key&gt;&lt;/foreign-keys&gt;&lt;ref-type name="Journal Article"&gt;17&lt;/ref-type&gt;&lt;contributors&gt;&lt;authors&gt;&lt;author&gt;Alijany-Renany, Hooshang&lt;/author&gt;&lt;author&gt;Tamaddoni, Ahmad&lt;/author&gt;&lt;author&gt;Haghighy-zadeh, Mohamadhosien&lt;/author&gt;&lt;author&gt;Pourhosein, Sekineh&lt;/author&gt;&lt;/authors&gt;&lt;/contributors</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 xml:space="preserve">titles&gt;&lt;title&gt;The effect of using partnership care model on the quality of life in the school-age children with </w:instrText>
      </w:r>
      <w:r w:rsidRPr="0031009F">
        <w:rPr>
          <w:rFonts w:asciiTheme="majorBidi" w:hAnsiTheme="majorBidi" w:cs="B Mitra" w:hint="eastAsia"/>
          <w:color w:val="000000" w:themeColor="text1"/>
          <w:sz w:val="28"/>
          <w:szCs w:val="28"/>
        </w:rPr>
        <w:instrText>β</w:instrText>
      </w:r>
      <w:r w:rsidRPr="0031009F">
        <w:rPr>
          <w:rFonts w:asciiTheme="majorBidi" w:hAnsiTheme="majorBidi" w:cs="B Mitra"/>
          <w:color w:val="000000" w:themeColor="text1"/>
          <w:sz w:val="28"/>
          <w:szCs w:val="28"/>
        </w:rPr>
        <w:instrText>-thalassemia&lt;/title&gt;&lt;secondary-title&gt;Journal of Shahrekord University of Medical Sciences&lt;/secondary-title&gt;&lt;/titles&gt;&lt;periodical&gt;&lt;full-title&gt;Journal of Shahrekord University of Medical Sciences&lt;/full-title&gt;&lt;/periodical&gt;&lt;pages&gt;41-49&lt;/pages&gt;&lt;volume&gt;14&lt;/volume&gt;&lt;number&gt;1&lt;/number&gt;&lt;dates&gt;&lt;year&gt;2012&lt;/year&gt;&lt;/dates&gt;&lt;urls&gt;&lt;/urls&gt;&lt;/record&gt;&lt;/Cite&gt;&lt;/EndNote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19" w:tooltip="Alijany-Renany, 2012 #18" w:history="1">
        <w:r w:rsidRPr="0031009F">
          <w:rPr>
            <w:rStyle w:val="Hyperlink"/>
            <w:rFonts w:asciiTheme="majorBidi" w:hAnsiTheme="majorBidi" w:cs="B Mitra"/>
            <w:sz w:val="28"/>
            <w:szCs w:val="28"/>
            <w:rtl/>
            <w:lang w:bidi="fa-IR"/>
          </w:rPr>
          <w:t>19</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مراحل</w:t>
      </w:r>
      <w:r w:rsidRPr="0031009F">
        <w:rPr>
          <w:rFonts w:asciiTheme="majorBidi" w:hAnsiTheme="majorBidi" w:cs="B Mitra" w:hint="cs"/>
          <w:color w:val="000000" w:themeColor="text1"/>
          <w:sz w:val="28"/>
          <w:szCs w:val="28"/>
          <w:rtl/>
          <w:lang w:bidi="fa-IR"/>
        </w:rPr>
        <w:t xml:space="preserve"> این مدل</w:t>
      </w:r>
      <w:r w:rsidRPr="0031009F">
        <w:rPr>
          <w:rFonts w:asciiTheme="majorBidi" w:hAnsiTheme="majorBidi" w:cs="B Mitra"/>
          <w:color w:val="000000" w:themeColor="text1"/>
          <w:sz w:val="28"/>
          <w:szCs w:val="28"/>
          <w:rtl/>
          <w:lang w:bidi="fa-IR"/>
        </w:rPr>
        <w:t xml:space="preserve"> شامل</w:t>
      </w:r>
      <w:r w:rsidRPr="0031009F">
        <w:rPr>
          <w:rFonts w:asciiTheme="majorBidi" w:hAnsiTheme="majorBidi" w:cs="B Mitr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انگیزش</w:t>
      </w:r>
      <w:r w:rsidRPr="0031009F">
        <w:rPr>
          <w:rFonts w:asciiTheme="majorBidi" w:hAnsiTheme="majorBidi" w:cs="B Mitra" w:hint="cs"/>
          <w:color w:val="000000" w:themeColor="text1"/>
          <w:sz w:val="28"/>
          <w:szCs w:val="28"/>
          <w:rtl/>
          <w:lang w:bidi="fa-IR"/>
        </w:rPr>
        <w:t xml:space="preserve"> (ترغیب بیماران و </w:t>
      </w:r>
      <w:r w:rsidRPr="0031009F">
        <w:rPr>
          <w:rFonts w:asciiTheme="majorBidi" w:hAnsiTheme="majorBidi" w:cs="B Mitra"/>
          <w:color w:val="000000" w:themeColor="text1"/>
          <w:sz w:val="28"/>
          <w:szCs w:val="28"/>
          <w:rtl/>
          <w:lang w:bidi="fa-IR"/>
        </w:rPr>
        <w:t xml:space="preserve">بررسی و شناخت مشکلات </w:t>
      </w:r>
      <w:r w:rsidRPr="0031009F">
        <w:rPr>
          <w:rFonts w:asciiTheme="majorBidi" w:hAnsiTheme="majorBidi" w:cs="B Mitra" w:hint="cs"/>
          <w:color w:val="000000" w:themeColor="text1"/>
          <w:sz w:val="28"/>
          <w:szCs w:val="28"/>
          <w:rtl/>
          <w:lang w:bidi="fa-IR"/>
        </w:rPr>
        <w:t>آنها)</w:t>
      </w:r>
      <w:r w:rsidRPr="0031009F">
        <w:rPr>
          <w:rFonts w:asciiTheme="majorBidi" w:hAnsiTheme="majorBidi" w:cs="B Mitra"/>
          <w:color w:val="000000" w:themeColor="text1"/>
          <w:sz w:val="28"/>
          <w:szCs w:val="28"/>
          <w:rtl/>
          <w:lang w:bidi="fa-IR"/>
        </w:rPr>
        <w:t>، آماده سازی</w:t>
      </w:r>
      <w:r w:rsidRPr="0031009F">
        <w:rPr>
          <w:rFonts w:asciiTheme="majorBidi" w:hAnsiTheme="majorBidi" w:cs="B Mitra" w:hint="cs"/>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t>طراحی یک برنامه</w:t>
      </w:r>
      <w:r w:rsidRPr="0031009F">
        <w:rPr>
          <w:rFonts w:asciiTheme="majorBidi" w:hAnsiTheme="majorBidi" w:cs="B Mitra" w:hint="cs"/>
          <w:color w:val="000000" w:themeColor="text1"/>
          <w:sz w:val="28"/>
          <w:szCs w:val="28"/>
          <w:rtl/>
          <w:lang w:bidi="fa-IR"/>
        </w:rPr>
        <w:t xml:space="preserve"> مراقبت تیمی)</w:t>
      </w:r>
      <w:r w:rsidRPr="0031009F">
        <w:rPr>
          <w:rFonts w:asciiTheme="majorBidi" w:hAnsiTheme="majorBidi" w:cs="B Mitra"/>
          <w:color w:val="000000" w:themeColor="text1"/>
          <w:sz w:val="28"/>
          <w:szCs w:val="28"/>
          <w:rtl/>
          <w:lang w:bidi="fa-IR"/>
        </w:rPr>
        <w:t xml:space="preserve">، درگیرسازی (مشارکت مداوم همه </w:t>
      </w:r>
      <w:r w:rsidRPr="0031009F">
        <w:rPr>
          <w:rFonts w:asciiTheme="majorBidi" w:hAnsiTheme="majorBidi" w:cs="B Mitra"/>
          <w:color w:val="000000" w:themeColor="text1"/>
          <w:sz w:val="28"/>
          <w:szCs w:val="28"/>
          <w:rtl/>
          <w:lang w:bidi="fa-IR"/>
        </w:rPr>
        <w:lastRenderedPageBreak/>
        <w:t>اعضای تیم و پذیرش اصول خود مراقبتی توسط بیمار) و ارزشیابی می باشد که برای هر مرحله برنامه عملی مشخصی پیش بینی شده است</w:t>
      </w:r>
      <w:r w:rsidRPr="0031009F">
        <w:rPr>
          <w:rFonts w:asciiTheme="majorBidi" w:hAnsiTheme="majorBidi" w:cs="B Mitra" w:hint="cs"/>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&lt;EndNote&gt;&lt;Cite&gt;&lt;Author&gt;Azadi&lt;/Author&gt;&lt;Year&gt;2006&lt;/Year&gt;&lt;RecNum&gt;19&lt;/RecNum&gt;&lt;DisplayText&gt;(20)&lt;/DisplayText&gt;&lt;record&gt;&lt;rec-number&gt;19&lt;/rec-number&gt;&lt;foreign-keys&gt;&lt;key app="EN" db-id="2re9wvts4rw0pdepzwdp9x9apav0v52pewsd"&gt;19&lt;/key&gt;&lt;/foreign-keys&gt;&lt;ref</w:instrText>
      </w:r>
      <w:r w:rsidRPr="0031009F">
        <w:rPr>
          <w:rFonts w:asciiTheme="majorBidi" w:hAnsiTheme="majorBidi" w:cs="B Mitra"/>
          <w:color w:val="000000" w:themeColor="text1"/>
          <w:sz w:val="28"/>
          <w:szCs w:val="28"/>
          <w:rtl/>
          <w:lang w:bidi="fa-IR"/>
        </w:rPr>
        <w:instrText>-</w:instrText>
      </w:r>
      <w:r w:rsidRPr="0031009F">
        <w:rPr>
          <w:rFonts w:asciiTheme="majorBidi" w:hAnsiTheme="majorBidi" w:cs="B Mitra"/>
          <w:color w:val="000000" w:themeColor="text1"/>
          <w:sz w:val="28"/>
          <w:szCs w:val="28"/>
        </w:rPr>
        <w:instrText>type name="Journal Article"&gt;17&lt;/ref-type&gt;&lt;contributors&gt;&lt;authors&gt;&lt;author&gt;Azadi, Fariborz&lt;/author&gt;&lt;author&gt;Mohammadi, Eesa&lt;/author&gt;&lt;/authors&gt;&lt;/contributors&gt;&lt;titles&gt;&lt;title&gt;Effects of Partnership Care Model on quality of life&lt;/title&gt;&lt;secondary-title&gt;Iranian Journal Of Nursing Research&lt;/secondary-title&gt;&lt;/titles&gt;&lt;periodical&gt;&lt;full-title&gt;Iranian Journal Of Nursing Research&lt;/full-title&gt;&lt;/periodical&gt;&lt;pages&gt;0-0&lt;/pages&gt;&lt;volume&gt;1&lt;/volume&gt;&lt;number&gt;2&lt;/number&gt;&lt;dates&gt;&lt;year&gt;2006&lt;/year&gt;&lt;/dates&gt;&lt;urls&gt;&lt;/urls&gt;&lt;/record&gt;&lt;/Cite&gt;&lt;/EndNote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20" w:tooltip="Azadi, 2006 #19" w:history="1">
        <w:r w:rsidRPr="0031009F">
          <w:rPr>
            <w:rStyle w:val="Hyperlink"/>
            <w:rFonts w:asciiTheme="majorBidi" w:hAnsiTheme="majorBidi" w:cs="B Mitra"/>
            <w:sz w:val="28"/>
            <w:szCs w:val="28"/>
            <w:rtl/>
            <w:lang w:bidi="fa-IR"/>
          </w:rPr>
          <w:t>20</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در مدل مراقبت مشارکتی کیفیت و نوع رابطه ای که بین دو طرف پژوهش در فرآیند مراقبت وجود دارد، مهم و اساسی است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نقش مشارکتی بیماران در فرآیند درمان، از نقش فردی و مستقل افراد مهمتر می باشد</w:t>
      </w:r>
      <w:r w:rsidRPr="0031009F">
        <w:rPr>
          <w:rFonts w:asciiTheme="majorBidi" w:hAnsiTheme="majorBidi" w:cs="B Mitra" w:hint="cs"/>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&lt;EndNote&gt;&lt;Cite&gt;&lt;Author&gt;Singh&lt;/Author&gt;&lt;Year&gt;2019&lt;/Year&gt;&lt;RecNum&gt;115&lt;/RecNum&gt;&lt;DisplayText&gt;(21)&lt;/DisplayText&gt;&lt;record&gt;&lt;rec-number&gt;115&lt;/rec-number&gt;&lt;foreign-keys&gt;&lt;key app="EN" db-id="vpfxp2pajex2dlexwr6xxr90dp09d09awdew" timestamp="0"&gt;115&lt;/key&gt;&lt;/foreign-keys&gt;&lt;ref-type name="Journal Article"&gt;17&lt;/ref-type&gt;&lt;contributors&gt;&lt;authors&gt;&lt;author&gt;Singh, Dave&lt;/author&gt;&lt;author&gt;Agusti, Alvar&lt;/author&gt;&lt;author&gt;Anzueto, Antonio&lt;/author&gt;&lt;author&gt;Barnes, Peter J&lt;/author&gt;&lt;author&gt;Bourbeau, Jean&lt;/author&gt;&lt;author&gt;Celli, Bartolome R&lt;/author&gt;&lt;author&gt;Criner, Gerard J&lt;/author&gt;&lt;author&gt;Frith, Peter&lt;/author&gt;&lt;author&gt;Halpin, David MG&lt;/author&gt;&lt;author&gt;Han, Meilan&lt;/author&gt;&lt;/authors&gt;&lt;/contributors&gt;&lt;titles&gt;&lt;title&gt;Global strategy for the diagnosis, management, and prevention of chronic obstructive lung disease: the GOLD science committee report 2019&lt;/title&gt;&lt;secondary-title&gt;European Respiratory Journal&lt;/secondary-title&gt;&lt;/titles&gt;&lt;volume&gt;53&lt;/volume&gt;&lt;number&gt;5&lt;/number&gt;&lt;dates&gt;&lt;year&gt;2019&lt;/year&gt;&lt;/dates&gt;&lt;isbn&gt;0903-1936&lt;/isbn&gt;&lt;urls&gt;&lt;/urls&gt;&lt;/record</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21" w:tooltip="Singh, 2019 #115" w:history="1">
        <w:r w:rsidRPr="0031009F">
          <w:rPr>
            <w:rStyle w:val="Hyperlink"/>
            <w:rFonts w:asciiTheme="majorBidi" w:hAnsiTheme="majorBidi" w:cs="B Mitra"/>
            <w:sz w:val="28"/>
            <w:szCs w:val="28"/>
            <w:rtl/>
            <w:lang w:bidi="fa-IR"/>
          </w:rPr>
          <w:t>21</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این مدل بر جنبه های مختلف بیماری هایی مثل نارسایی کلیه، نارسایی قلبی، مصدومین شیمیایی، کودکان تالاسمی اثر مثبت داشته است</w:t>
      </w:r>
      <w:r w:rsidRPr="0031009F">
        <w:rPr>
          <w:rFonts w:asciiTheme="majorBidi" w:hAnsiTheme="majorBidi" w:cs="B Mitra" w:hint="cs"/>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fldChar w:fldCharType="begin">
          <w:fldData xml:space="preserve">PEVuZE5vdGU+PENpdGU+PEF1dGhvcj5BbGFtZGFybG9vPC9BdXRob3I+PFllYXI+MjAxNTwvWWVh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</w:fldData>
        </w:fldChar>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w:instrText>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tl/>
          <w:lang w:bidi="fa-IR"/>
        </w:rPr>
        <w:fldChar w:fldCharType="begin">
          <w:fldData xml:space="preserve">PEVuZE5vdGU+PENpdGU+PEF1dGhvcj5BbGFtZGFybG9vPC9BdXRob3I+PFllYXI+MjAxNTwvWWVh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</w:fldData>
        </w:fldChar>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EN.CITE.DATA</w:instrText>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tl/>
          <w:lang w:bidi="fa-IR"/>
        </w:rPr>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19" w:tooltip="Alijany-Renany, 2012 #18" w:history="1">
        <w:r w:rsidRPr="0031009F">
          <w:rPr>
            <w:rStyle w:val="Hyperlink"/>
            <w:rFonts w:asciiTheme="majorBidi" w:hAnsiTheme="majorBidi" w:cs="B Mitra"/>
            <w:sz w:val="28"/>
            <w:szCs w:val="28"/>
            <w:rtl/>
            <w:lang w:bidi="fa-IR"/>
          </w:rPr>
          <w:t>19</w:t>
        </w:r>
      </w:hyperlink>
      <w:r w:rsidRPr="0031009F">
        <w:rPr>
          <w:rFonts w:asciiTheme="majorBidi" w:hAnsiTheme="majorBidi" w:cs="B Mitra"/>
          <w:color w:val="000000" w:themeColor="text1"/>
          <w:sz w:val="28"/>
          <w:szCs w:val="28"/>
          <w:rtl/>
          <w:lang w:bidi="fa-IR"/>
        </w:rPr>
        <w:t xml:space="preserve">, </w:t>
      </w:r>
      <w:hyperlink w:anchor="_ENREF_22" w:tooltip="Alamdarloo, 2015 #22" w:history="1">
        <w:r w:rsidRPr="0031009F">
          <w:rPr>
            <w:rStyle w:val="Hyperlink"/>
            <w:rFonts w:asciiTheme="majorBidi" w:hAnsiTheme="majorBidi" w:cs="B Mitra"/>
            <w:sz w:val="28"/>
            <w:szCs w:val="28"/>
            <w:rtl/>
            <w:lang w:bidi="fa-IR"/>
          </w:rPr>
          <w:t>22-24</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bookmarkEnd w:id="1"/>
      <w:r w:rsidRPr="0031009F">
        <w:rPr>
          <w:rFonts w:asciiTheme="majorBidi" w:hAnsiTheme="majorBidi" w:cs="B Mitra"/>
          <w:color w:val="000000" w:themeColor="text1"/>
          <w:sz w:val="28"/>
          <w:szCs w:val="28"/>
          <w:rtl/>
          <w:lang w:bidi="fa-IR"/>
        </w:rPr>
        <w:t xml:space="preserve">تأثیر مدل مراقبت مشارکتی بر </w:t>
      </w:r>
      <w:r w:rsidRPr="0031009F">
        <w:rPr>
          <w:rFonts w:asciiTheme="majorBidi" w:hAnsiTheme="majorBidi" w:cs="B Mitra" w:hint="cs"/>
          <w:color w:val="000000" w:themeColor="text1"/>
          <w:sz w:val="28"/>
          <w:szCs w:val="28"/>
          <w:rtl/>
          <w:lang w:bidi="fa-IR"/>
        </w:rPr>
        <w:t>بهبود</w:t>
      </w:r>
      <w:r w:rsidRPr="0031009F">
        <w:rPr>
          <w:rFonts w:asciiTheme="majorBidi" w:hAnsiTheme="majorBidi" w:cs="B Mitra"/>
          <w:color w:val="000000" w:themeColor="text1"/>
          <w:sz w:val="28"/>
          <w:szCs w:val="28"/>
          <w:rtl/>
          <w:lang w:bidi="fa-IR"/>
        </w:rPr>
        <w:t xml:space="preserve"> افسردگی نوجوانان مبتلا به تالاسمی ماژور</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 xml:space="preserve">ADDIN EN.CITE &lt;EndNote&gt;&lt;Cite&gt;&lt;Author&gt;Parviniannasab&lt;/Author&gt;&lt;Year&gt;2014&lt;/Year&gt;&lt;RecNum&gt;23&lt;/RecNum&gt;&lt;DisplayText&gt;(25)&lt;/DisplayText&gt;&lt;record&gt;&lt;rec-number&gt;23&lt;/rec-number&gt;&lt;foreign-keys&gt;&lt;key app="EN" db-id="2re9wvts4rw0pdepzwdp9x9apav0v52pewsd"&gt;23&lt;/key&gt;&lt;/foreign-keys&gt;&lt;ref-type name="Journal Article"&gt;17&lt;/ref-type&gt;&lt;contributors&gt;&lt;authors&gt;&lt;author&gt;Parviniannasab, AM&lt;/author&gt;&lt;author&gt;Rosta, S&lt;/author&gt;&lt;author&gt;Vojdani, MA&lt;/author&gt;&lt;author&gt;Dehghani, A&lt;/author&gt;&lt;author&gt;Keshtkaran, Z&lt;/author&gt;&lt;author&gt;Shamsizade, M&lt;/author&gt;&lt;author&gt;Abshorshori, N&lt;/author&gt;&lt;author&gt;Hannan, K&lt;/author&gt;&lt;/authors&gt;&lt;/contributors&gt;&lt;titles&gt;&lt;title&gt;The effect of partnership care Model on depression of adolescents with </w:instrText>
      </w:r>
      <w:r w:rsidRPr="0031009F">
        <w:rPr>
          <w:rFonts w:asciiTheme="majorBidi" w:hAnsiTheme="majorBidi" w:cs="B Mitra" w:hint="eastAsia"/>
          <w:color w:val="000000" w:themeColor="text1"/>
          <w:sz w:val="28"/>
          <w:szCs w:val="28"/>
        </w:rPr>
        <w:instrText>β</w:instrText>
      </w:r>
      <w:r w:rsidRPr="0031009F">
        <w:rPr>
          <w:rFonts w:asciiTheme="majorBidi" w:hAnsiTheme="majorBidi" w:cs="B Mitra"/>
          <w:color w:val="000000" w:themeColor="text1"/>
          <w:sz w:val="28"/>
          <w:szCs w:val="28"/>
        </w:rPr>
        <w:instrText>-thalassemia&lt;/title&gt;&lt;secondary-title&gt;Iranian Journal of Psychiatric Nursing&lt;/secondary-title</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titles&gt;&lt;periodical&gt;&lt;full-title&gt;Iranian Journal of Psychiatric Nursing&lt;/full-title&gt;&lt;/periodical&gt;&lt;pages&gt;25-35&lt;/pages&gt;&lt;volume&gt;1&lt;/volume&gt;&lt;number&gt;4&lt;/number&gt;&lt;dates&gt;&lt;year&gt;2014&lt;/year&gt;&lt;/dates&gt;&lt;urls&gt;&lt;/urls&gt;&lt;/record&gt;&lt;/Cite&gt;&lt;/EndNote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25" w:tooltip="Parviniannasab, 2014 #23" w:history="1">
        <w:r w:rsidRPr="0031009F">
          <w:rPr>
            <w:rStyle w:val="Hyperlink"/>
            <w:rFonts w:asciiTheme="majorBidi" w:hAnsiTheme="majorBidi" w:cs="B Mitra"/>
            <w:sz w:val="28"/>
            <w:szCs w:val="28"/>
            <w:rtl/>
            <w:lang w:bidi="fa-IR"/>
          </w:rPr>
          <w:t>25</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خستگی بیماران تحت همودیالیز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&lt;EndNote&gt;&lt;Cite&gt;&lt;Author&gt;LASHKARI&lt;/Author&gt;&lt;Year&gt;2016&lt;/Year&gt;&lt;RecNum&gt;120&lt;/RecNum&gt;&lt;DisplayText&gt;(26)&lt;/DisplayText&gt;&lt;record&gt;&lt;rec-number&gt;120&lt;/rec-number&gt;&lt;foreign-keys&gt;&lt;key app="EN" db-id="vpfxp2pajex2dlexwr6xxr90dp09d09awdew" timestamp="0"&gt;120&lt;/key</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foreign-keys&gt;&lt;ref-type name="Journal Article"&gt;17&lt;/ref-type&gt;&lt;contributors&gt;&lt;authors&gt;&lt;author&gt;LASHKARI, FARHAD&lt;/author&gt;&lt;author&gt;Brazparandjani, Shahram&lt;/author&gt;&lt;author&gt;Latifi, Seyed Mahmoud&lt;/author&gt;&lt;author&gt;Chahkhoei, Meysam&lt;/author&gt;&lt;author&gt;Khalili, Arash&lt;/author&gt;&lt;author&gt;Paymard, Akwan&lt;/author&gt;&lt;author&gt;DEHGHAN, FATEMEH&lt;/author&gt;&lt;author&gt;Shariati, Abdolali&lt;/author&gt;&lt;/authors&gt;&lt;/contributors&gt;&lt;titles&gt;&lt;title&gt;The effect of collaborative care model on the fatigue in patients undergoing maintenance hemodialysis: A randomized clinical trial&lt;/title&gt;&lt;/titles&gt;&lt;dates&gt;&lt;year&gt;2016&lt;/year&gt;&lt;/dates&gt;&lt;urls&gt;&lt;/urls&gt;&lt;/record&gt;&lt;/Cite&gt;&lt;/EndNote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26" w:tooltip="LASHKARI, 2016 #120" w:history="1">
        <w:r w:rsidRPr="0031009F">
          <w:rPr>
            <w:rStyle w:val="Hyperlink"/>
            <w:rFonts w:asciiTheme="majorBidi" w:hAnsiTheme="majorBidi" w:cs="B Mitra"/>
            <w:sz w:val="28"/>
            <w:szCs w:val="28"/>
            <w:rtl/>
            <w:lang w:bidi="fa-IR"/>
          </w:rPr>
          <w:t>26</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hint="cs"/>
          <w:color w:val="000000" w:themeColor="text1"/>
          <w:sz w:val="28"/>
          <w:szCs w:val="28"/>
          <w:rtl/>
          <w:lang w:bidi="fa-IR"/>
        </w:rPr>
        <w:t>، نیز عنوان شده است</w:t>
      </w:r>
      <w:r w:rsidRPr="0031009F">
        <w:rPr>
          <w:rFonts w:asciiTheme="majorBidi" w:hAnsiTheme="majorBidi" w:cs="B Mitra"/>
          <w:color w:val="000000" w:themeColor="text1"/>
          <w:sz w:val="28"/>
          <w:szCs w:val="28"/>
          <w:rtl/>
          <w:lang w:bidi="fa-IR"/>
        </w:rPr>
        <w:t xml:space="preserve">. از آنجایی که </w:t>
      </w:r>
      <w:r w:rsidRPr="0031009F">
        <w:rPr>
          <w:rFonts w:asciiTheme="majorBidi" w:hAnsiTheme="majorBidi" w:cs="B Mitra" w:hint="cs"/>
          <w:color w:val="000000" w:themeColor="text1"/>
          <w:sz w:val="28"/>
          <w:szCs w:val="28"/>
          <w:rtl/>
          <w:lang w:bidi="fa-IR"/>
        </w:rPr>
        <w:t>شواهد حکایت از اثر بخشی</w:t>
      </w:r>
      <w:r w:rsidRPr="0031009F">
        <w:rPr>
          <w:rFonts w:asciiTheme="majorBidi" w:hAnsiTheme="majorBidi" w:cs="B Mitra"/>
          <w:color w:val="000000" w:themeColor="text1"/>
          <w:sz w:val="28"/>
          <w:szCs w:val="28"/>
          <w:rtl/>
          <w:lang w:bidi="fa-IR"/>
        </w:rPr>
        <w:t xml:space="preserve"> مدل مشارکتی، در مراقبت از بیماران مبتلا به بیماریهای مزمن </w:t>
      </w:r>
      <w:r w:rsidRPr="0031009F">
        <w:rPr>
          <w:rFonts w:asciiTheme="majorBidi" w:hAnsiTheme="majorBidi" w:cs="B Mitra" w:hint="cs"/>
          <w:color w:val="000000" w:themeColor="text1"/>
          <w:sz w:val="28"/>
          <w:szCs w:val="28"/>
          <w:rtl/>
          <w:lang w:bidi="fa-IR"/>
        </w:rPr>
        <w:t>دارند</w:t>
      </w:r>
      <w:r w:rsidRPr="0031009F">
        <w:rPr>
          <w:rFonts w:asciiTheme="majorBidi" w:hAnsiTheme="majorBidi" w:cs="B Mitra"/>
          <w:color w:val="000000" w:themeColor="text1"/>
          <w:sz w:val="28"/>
          <w:szCs w:val="28"/>
          <w:rtl/>
          <w:lang w:bidi="fa-IR"/>
        </w:rPr>
        <w:t xml:space="preserve"> و از سوی دیگر با توجه به اینکه مطالعه ای در زمینه تأثیر مدل مراقبت مشارکتی بر کیفیت زندگی بیماران مبتلا به بیماری انسدادی مزمن ریه مشاهده نشده است پژوهشگر درصدد است تا تأثیر مدل مراقبت مشارکتی بر کیفیت زندگی </w:t>
      </w:r>
      <w:r w:rsidRPr="0031009F">
        <w:rPr>
          <w:rFonts w:asciiTheme="majorBidi" w:hAnsiTheme="majorBidi" w:cs="B Mitra" w:hint="cs"/>
          <w:color w:val="000000" w:themeColor="text1"/>
          <w:sz w:val="28"/>
          <w:szCs w:val="28"/>
          <w:rtl/>
          <w:lang w:bidi="fa-IR"/>
        </w:rPr>
        <w:t>بزرگسالان و. سالمندان</w:t>
      </w:r>
      <w:r w:rsidRPr="0031009F">
        <w:rPr>
          <w:rFonts w:asciiTheme="majorBidi" w:hAnsiTheme="majorBidi" w:cs="B Mitra"/>
          <w:color w:val="000000" w:themeColor="text1"/>
          <w:sz w:val="28"/>
          <w:szCs w:val="28"/>
          <w:rtl/>
          <w:lang w:bidi="fa-IR"/>
        </w:rPr>
        <w:t xml:space="preserve"> مبتلا به بیماری انسدادی مزمن ریه را بررسی کند</w:t>
      </w:r>
      <w:r w:rsidRPr="0031009F">
        <w:rPr>
          <w:rFonts w:asciiTheme="majorBidi" w:hAnsiTheme="majorBidi" w:cs="B Mitr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امید است این پژوهش پایه ای برای ارائه خدمات بهتر و پژوهش</w:t>
      </w:r>
      <w:r w:rsidRPr="0031009F">
        <w:rPr>
          <w:rFonts w:asciiTheme="majorBidi" w:hAnsiTheme="majorBidi" w:cs="B Mitra"/>
          <w:color w:val="000000" w:themeColor="text1"/>
          <w:sz w:val="28"/>
          <w:szCs w:val="28"/>
          <w:rtl/>
          <w:lang w:bidi="fa-IR"/>
        </w:rPr>
        <w:softHyphen/>
        <w:t>های بعدی فراهم سازد.</w:t>
      </w:r>
    </w:p>
    <w:p w14:paraId="75DEA7AD" w14:textId="77777777" w:rsidR="0031009F" w:rsidRPr="0031009F" w:rsidRDefault="0031009F" w:rsidP="0031009F">
      <w:pPr>
        <w:bidi/>
        <w:spacing w:line="276" w:lineRule="auto"/>
        <w:jc w:val="both"/>
        <w:rPr>
          <w:rFonts w:asciiTheme="majorBidi" w:hAnsiTheme="majorBidi" w:cs="B Mitra"/>
          <w:b/>
          <w:bCs/>
          <w:color w:val="000000" w:themeColor="text1"/>
          <w:sz w:val="28"/>
          <w:szCs w:val="28"/>
          <w:rtl/>
          <w:lang w:bidi="fa-IR"/>
        </w:rPr>
      </w:pPr>
      <w:r w:rsidRPr="0031009F">
        <w:rPr>
          <w:rFonts w:asciiTheme="majorBidi" w:hAnsiTheme="majorBidi" w:cs="B Mitra" w:hint="cs"/>
          <w:b/>
          <w:bCs/>
          <w:color w:val="000000" w:themeColor="text1"/>
          <w:sz w:val="28"/>
          <w:szCs w:val="28"/>
          <w:rtl/>
          <w:lang w:bidi="fa-IR"/>
        </w:rPr>
        <w:t>روش اجرا</w:t>
      </w:r>
    </w:p>
    <w:p w14:paraId="79D3956D"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hint="cs"/>
          <w:color w:val="000000" w:themeColor="text1"/>
          <w:sz w:val="28"/>
          <w:szCs w:val="28"/>
          <w:rtl/>
          <w:lang w:bidi="fa-IR"/>
        </w:rPr>
        <w:t>پژوهش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حاضر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مطالعه 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نوع</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نیمه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تجربی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 باشد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جامعه پژوهش 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مبتلا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COPD</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مراجعه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کننده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بخش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داخلی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بیمارستان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های شهر سیرجان بودند</w:t>
      </w:r>
      <w:r w:rsidRPr="0031009F">
        <w:rPr>
          <w:rFonts w:asciiTheme="majorBidi" w:hAnsiTheme="majorBidi" w:cs="B Mitra"/>
          <w:color w:val="000000" w:themeColor="text1"/>
          <w:sz w:val="28"/>
          <w:szCs w:val="28"/>
        </w:rPr>
        <w:t xml:space="preserve"> </w:t>
      </w:r>
      <w:r w:rsidRPr="0031009F">
        <w:rPr>
          <w:rFonts w:asciiTheme="majorBidi" w:hAnsiTheme="majorBidi" w:cs="B Mitra" w:hint="cs"/>
          <w:color w:val="000000" w:themeColor="text1"/>
          <w:sz w:val="28"/>
          <w:szCs w:val="28"/>
          <w:rtl/>
          <w:lang w:bidi="fa-IR"/>
        </w:rPr>
        <w:t>(بیماری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COPD</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بودند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بیماریشان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تأئید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تشحیص</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پزشک</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داخلی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یا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فوق</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تخصص</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ریه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رسیده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حجم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نمونه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اساس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نجات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منتظری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27</w:t>
      </w:r>
      <w:r w:rsidRPr="0031009F">
        <w:rPr>
          <w:rFonts w:asciiTheme="majorBidi" w:hAnsiTheme="majorBidi" w:cs="B Mitra"/>
          <w:color w:val="000000" w:themeColor="text1"/>
          <w:sz w:val="28"/>
          <w:szCs w:val="28"/>
          <w:rtl/>
          <w:lang w:bidi="fa-IR"/>
        </w:rPr>
        <w:t>)</w:t>
      </w:r>
      <w:r w:rsidRPr="0031009F">
        <w:rPr>
          <w:rFonts w:asciiTheme="majorBidi" w:hAnsiTheme="majorBidi" w:cs="B Mitr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نظر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گرفتن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آلفای</w:t>
      </w:r>
      <w:r w:rsidRPr="0031009F">
        <w:rPr>
          <w:rFonts w:asciiTheme="majorBidi" w:hAnsiTheme="majorBidi" w:cs="B Mitra"/>
          <w:color w:val="000000" w:themeColor="text1"/>
          <w:sz w:val="28"/>
          <w:szCs w:val="28"/>
          <w:rtl/>
          <w:lang w:bidi="fa-IR"/>
        </w:rPr>
        <w:t xml:space="preserve">5 </w:t>
      </w:r>
      <w:r w:rsidRPr="0031009F">
        <w:rPr>
          <w:rFonts w:asciiTheme="majorBidi" w:hAnsiTheme="majorBidi" w:cs="B Mitra" w:hint="cs"/>
          <w:color w:val="000000" w:themeColor="text1"/>
          <w:sz w:val="28"/>
          <w:szCs w:val="28"/>
          <w:rtl/>
          <w:lang w:bidi="fa-IR"/>
        </w:rPr>
        <w:t>درصد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بتای</w:t>
      </w:r>
      <w:r w:rsidRPr="0031009F">
        <w:rPr>
          <w:rFonts w:asciiTheme="majorBidi" w:hAnsiTheme="majorBidi" w:cs="B Mitra"/>
          <w:color w:val="000000" w:themeColor="text1"/>
          <w:sz w:val="28"/>
          <w:szCs w:val="28"/>
          <w:rtl/>
          <w:lang w:bidi="fa-IR"/>
        </w:rPr>
        <w:t xml:space="preserve"> 10 </w:t>
      </w:r>
      <w:r w:rsidRPr="0031009F">
        <w:rPr>
          <w:rFonts w:asciiTheme="majorBidi" w:hAnsiTheme="majorBidi" w:cs="B Mitra" w:hint="cs"/>
          <w:color w:val="000000" w:themeColor="text1"/>
          <w:sz w:val="28"/>
          <w:szCs w:val="28"/>
          <w:rtl/>
          <w:lang w:bidi="fa-IR"/>
        </w:rPr>
        <w:t>درصد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انحراف</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معیار</w:t>
      </w:r>
      <w:r w:rsidRPr="0031009F">
        <w:rPr>
          <w:rFonts w:asciiTheme="majorBidi" w:hAnsiTheme="majorBidi" w:cs="B Mitra"/>
          <w:color w:val="000000" w:themeColor="text1"/>
          <w:sz w:val="28"/>
          <w:szCs w:val="28"/>
          <w:rtl/>
          <w:lang w:bidi="fa-IR"/>
        </w:rPr>
        <w:t xml:space="preserve">  7</w:t>
      </w:r>
      <w:r w:rsidRPr="0031009F">
        <w:rPr>
          <w:rFonts w:asciiTheme="majorBidi" w:hAnsiTheme="majorBidi" w:cs="B Mitr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تقریبا</w:t>
      </w:r>
      <w:r w:rsidRPr="0031009F">
        <w:rPr>
          <w:rFonts w:asciiTheme="majorBidi" w:hAnsiTheme="majorBidi" w:cs="B Mitra"/>
          <w:color w:val="000000" w:themeColor="text1"/>
          <w:sz w:val="28"/>
          <w:szCs w:val="28"/>
          <w:rtl/>
          <w:lang w:bidi="fa-IR"/>
        </w:rPr>
        <w:t xml:space="preserve"> 80</w:t>
      </w:r>
      <w:r w:rsidRPr="0031009F">
        <w:rPr>
          <w:rFonts w:asciiTheme="majorBidi" w:hAnsiTheme="majorBidi" w:cs="B Mitra" w:hint="cs"/>
          <w:color w:val="000000" w:themeColor="text1"/>
          <w:sz w:val="28"/>
          <w:szCs w:val="28"/>
          <w:rtl/>
          <w:lang w:bidi="fa-IR"/>
        </w:rPr>
        <w:t>نفر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محاسبه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w:t>
      </w:r>
      <w:r w:rsidRPr="0031009F">
        <w:rPr>
          <w:rFonts w:asciiTheme="majorBidi" w:hAnsiTheme="majorBidi" w:cs="B Mitra"/>
          <w:color w:val="000000" w:themeColor="text1"/>
          <w:sz w:val="28"/>
          <w:szCs w:val="28"/>
          <w:rtl/>
          <w:lang w:bidi="fa-IR"/>
        </w:rPr>
        <w:t>.</w:t>
      </w:r>
    </w:p>
    <w:p w14:paraId="451860EC" w14:textId="1F47FA2C"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m:oMathPara>
        <m:oMath>
          <m:r>
            <w:rPr>
              <w:rFonts w:ascii="Cambria Math" w:hAnsi="Cambria Math" w:cs="B Mitra"/>
              <w:color w:val="000000" w:themeColor="text1"/>
              <w:sz w:val="28"/>
              <w:szCs w:val="28"/>
            </w:rPr>
            <m:t>N =</m:t>
          </m:r>
          <m:f>
            <m:fPr>
              <m:ctrlPr>
                <w:rPr>
                  <w:rFonts w:ascii="Cambria Math" w:hAnsi="Cambria Math" w:cs="B Mitra"/>
                  <w:color w:val="000000" w:themeColor="text1"/>
                  <w:sz w:val="28"/>
                  <w:szCs w:val="28"/>
                </w:rPr>
              </m:ctrlPr>
            </m:fPr>
            <m:num>
              <m:r>
                <m:rPr>
                  <m:sty m:val="p"/>
                </m:rPr>
                <w:rPr>
                  <w:rFonts w:ascii="Cambria Math" w:hAnsi="Cambria Math" w:cs="B Mitra"/>
                  <w:color w:val="000000" w:themeColor="text1"/>
                  <w:sz w:val="28"/>
                  <w:szCs w:val="28"/>
                </w:rPr>
                <m:t xml:space="preserve"> (Z1 – α/2+ Z1 – β)2 (S1+S2)2</m:t>
              </m:r>
            </m:num>
            <m:den>
              <m:r>
                <m:rPr>
                  <m:sty m:val="p"/>
                </m:rPr>
                <w:rPr>
                  <w:rFonts w:ascii="Cambria Math" w:hAnsi="Cambria Math" w:cs="B Mitra"/>
                  <w:color w:val="000000" w:themeColor="text1"/>
                  <w:sz w:val="28"/>
                  <w:szCs w:val="28"/>
                </w:rPr>
                <m:t>(µ1- µ2)2</m:t>
              </m:r>
            </m:den>
          </m:f>
          <m:r>
            <w:rPr>
              <w:rFonts w:ascii="Cambria Math" w:hAnsi="Cambria Math" w:cs="B Mitra"/>
              <w:color w:val="000000" w:themeColor="text1"/>
              <w:sz w:val="28"/>
              <w:szCs w:val="28"/>
            </w:rPr>
            <m:t>=</m:t>
          </m:r>
          <m:f>
            <m:fPr>
              <m:ctrlPr>
                <w:rPr>
                  <w:rFonts w:ascii="Cambria Math" w:hAnsi="Cambria Math" w:cs="B Mitra"/>
                  <w:color w:val="000000" w:themeColor="text1"/>
                  <w:sz w:val="28"/>
                  <w:szCs w:val="28"/>
                </w:rPr>
              </m:ctrlPr>
            </m:fPr>
            <m:num>
              <m:r>
                <m:rPr>
                  <m:sty m:val="p"/>
                </m:rPr>
                <w:rPr>
                  <w:rFonts w:ascii="Cambria Math" w:hAnsi="Cambria Math" w:cs="B Mitra"/>
                  <w:color w:val="000000" w:themeColor="text1"/>
                  <w:sz w:val="28"/>
                  <w:szCs w:val="28"/>
                </w:rPr>
                <m:t>(1/96+1/63)2(72+72)2</m:t>
              </m:r>
            </m:num>
            <m:den>
              <m:d>
                <m:dPr>
                  <m:ctrlPr>
                    <w:rPr>
                      <w:rFonts w:ascii="Cambria Math" w:hAnsi="Cambria Math" w:cs="B Mitra"/>
                      <w:i/>
                      <w:color w:val="000000" w:themeColor="text1"/>
                      <w:sz w:val="28"/>
                      <w:szCs w:val="28"/>
                    </w:rPr>
                  </m:ctrlPr>
                </m:dPr>
                <m:e>
                  <m:r>
                    <w:rPr>
                      <w:rFonts w:ascii="Cambria Math" w:hAnsi="Cambria Math" w:cs="B Mitra"/>
                      <w:color w:val="000000" w:themeColor="text1"/>
                      <w:sz w:val="28"/>
                      <w:szCs w:val="28"/>
                    </w:rPr>
                    <m:t>8-4</m:t>
                  </m:r>
                </m:e>
              </m:d>
              <m:r>
                <w:rPr>
                  <w:rFonts w:ascii="Cambria Math" w:hAnsi="Cambria Math" w:cs="B Mitra"/>
                  <w:color w:val="000000" w:themeColor="text1"/>
                  <w:sz w:val="28"/>
                  <w:szCs w:val="28"/>
                </w:rPr>
                <m:t>2</m:t>
              </m:r>
            </m:den>
          </m:f>
          <m:r>
            <w:rPr>
              <w:rFonts w:ascii="Cambria Math" w:hAnsi="Cambria Math" w:cs="B Mitra"/>
              <w:color w:val="000000" w:themeColor="text1"/>
              <w:sz w:val="28"/>
              <w:szCs w:val="28"/>
            </w:rPr>
            <m:t>=80</m:t>
          </m:r>
        </m:oMath>
      </m:oMathPara>
    </w:p>
    <w:p w14:paraId="534B0DFB"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µ1</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میانگین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کیفیت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قبل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آموزش</w:t>
      </w:r>
    </w:p>
    <w:p w14:paraId="016444A2"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hint="eastAsia"/>
          <w:color w:val="000000" w:themeColor="text1"/>
          <w:sz w:val="28"/>
          <w:szCs w:val="28"/>
        </w:rPr>
        <w:t>µ</w:t>
      </w:r>
      <w:r w:rsidRPr="0031009F">
        <w:rPr>
          <w:rFonts w:asciiTheme="majorBidi" w:hAnsiTheme="majorBidi" w:cs="B Mitra"/>
          <w:color w:val="000000" w:themeColor="text1"/>
          <w:sz w:val="28"/>
          <w:szCs w:val="28"/>
        </w:rPr>
        <w:t>2</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میانگین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کیفیت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بعد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آموزش</w:t>
      </w:r>
      <w:r w:rsidRPr="0031009F">
        <w:rPr>
          <w:rFonts w:asciiTheme="majorBidi" w:hAnsiTheme="majorBidi" w:cs="B Mitra"/>
          <w:color w:val="000000" w:themeColor="text1"/>
          <w:sz w:val="28"/>
          <w:szCs w:val="28"/>
          <w:rtl/>
          <w:lang w:bidi="fa-IR"/>
        </w:rPr>
        <w:t xml:space="preserve"> </w:t>
      </w:r>
    </w:p>
    <w:p w14:paraId="7EA9A449"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hint="cs"/>
          <w:color w:val="000000" w:themeColor="text1"/>
          <w:sz w:val="28"/>
          <w:szCs w:val="28"/>
          <w:rtl/>
          <w:lang w:bidi="fa-IR"/>
        </w:rPr>
        <w:t>نمونه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گیری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صورت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دسترس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مبتلا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COPD</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مراجعه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کننده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بیمارستانهای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شهر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سیرجان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انجام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جهت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انتخاب</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نمونه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پژوهشگر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روزانه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بخش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حضور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یافت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COPD</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تحت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درمان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معیارهای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ورود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داشتند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انتخاب</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گردیدند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سپس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صورت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تصادفی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ساده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قرعه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کشی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دو 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مداخله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وکنترل،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 هرگروه</w:t>
      </w:r>
      <w:r w:rsidRPr="0031009F">
        <w:rPr>
          <w:rFonts w:asciiTheme="majorBidi" w:hAnsiTheme="majorBidi" w:cs="B Mitra"/>
          <w:color w:val="000000" w:themeColor="text1"/>
          <w:sz w:val="28"/>
          <w:szCs w:val="28"/>
          <w:rtl/>
          <w:lang w:bidi="fa-IR"/>
        </w:rPr>
        <w:t xml:space="preserve">40 </w:t>
      </w:r>
      <w:r w:rsidRPr="0031009F">
        <w:rPr>
          <w:rFonts w:asciiTheme="majorBidi" w:hAnsiTheme="majorBidi" w:cs="B Mitra" w:hint="cs"/>
          <w:color w:val="000000" w:themeColor="text1"/>
          <w:sz w:val="28"/>
          <w:szCs w:val="28"/>
          <w:rtl/>
          <w:lang w:bidi="fa-IR"/>
        </w:rPr>
        <w:t>نفر،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قرار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گرفتند</w:t>
      </w:r>
      <w:r w:rsidRPr="0031009F">
        <w:rPr>
          <w:rFonts w:asciiTheme="majorBidi" w:hAnsiTheme="majorBidi" w:cs="B Mitra"/>
          <w:color w:val="000000" w:themeColor="text1"/>
          <w:sz w:val="28"/>
          <w:szCs w:val="28"/>
          <w:rtl/>
          <w:lang w:bidi="fa-IR"/>
        </w:rPr>
        <w:t>.</w:t>
      </w:r>
    </w:p>
    <w:p w14:paraId="4D106F85"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hint="cs"/>
          <w:color w:val="000000" w:themeColor="text1"/>
          <w:sz w:val="28"/>
          <w:szCs w:val="28"/>
          <w:rtl/>
          <w:lang w:bidi="fa-IR"/>
        </w:rPr>
        <w:t>معیارهای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ورود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داشتن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حداقل</w:t>
      </w:r>
      <w:r w:rsidRPr="0031009F">
        <w:rPr>
          <w:rFonts w:asciiTheme="majorBidi" w:hAnsiTheme="majorBidi" w:cs="B Mitra"/>
          <w:color w:val="000000" w:themeColor="text1"/>
          <w:sz w:val="28"/>
          <w:szCs w:val="28"/>
          <w:rtl/>
          <w:lang w:bidi="fa-IR"/>
        </w:rPr>
        <w:t xml:space="preserve"> 40</w:t>
      </w:r>
      <w:r w:rsidRPr="0031009F">
        <w:rPr>
          <w:rFonts w:asciiTheme="majorBidi" w:hAnsiTheme="majorBidi" w:cs="B Mitra" w:hint="cs"/>
          <w:color w:val="000000" w:themeColor="text1"/>
          <w:sz w:val="28"/>
          <w:szCs w:val="28"/>
          <w:rtl/>
          <w:lang w:bidi="fa-IR"/>
        </w:rPr>
        <w:t>سال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بالاتر، آموزش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پذیر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بودن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افراد، عدم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ابتلا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همراه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نارسایی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احتقانی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قلب،</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سکته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مغزی،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توبرکلوزیس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وضعیت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جسمی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وکیفیت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متأثر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ساخته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باشد و امکان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برقراری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تماس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تلفنی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توانایی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برقراری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ارتباط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کلامی، داشتن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غیررسمی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عضوی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خانواده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w:t>
      </w:r>
      <w:r w:rsidRPr="0031009F">
        <w:rPr>
          <w:rFonts w:asciiTheme="majorBidi" w:hAnsiTheme="majorBidi" w:cs="B Mitra"/>
          <w:color w:val="000000" w:themeColor="text1"/>
          <w:sz w:val="28"/>
          <w:szCs w:val="28"/>
          <w:rtl/>
          <w:lang w:bidi="fa-IR"/>
        </w:rPr>
        <w:t>).</w:t>
      </w:r>
      <w:r w:rsidRPr="0031009F">
        <w:rPr>
          <w:rFonts w:asciiTheme="majorBidi" w:hAnsiTheme="majorBidi" w:cs="B Mitra" w:hint="cs"/>
          <w:color w:val="000000" w:themeColor="text1"/>
          <w:sz w:val="28"/>
          <w:szCs w:val="28"/>
          <w:rtl/>
          <w:lang w:bidi="fa-IR"/>
        </w:rPr>
        <w:t xml:space="preserve"> معیارهای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خروج</w:t>
      </w:r>
      <w:r w:rsidRPr="0031009F">
        <w:rPr>
          <w:rFonts w:asciiTheme="majorBidi" w:hAnsiTheme="majorBidi" w:cs="B Mitra"/>
          <w:color w:val="000000" w:themeColor="text1"/>
          <w:sz w:val="28"/>
          <w:szCs w:val="28"/>
          <w:rtl/>
          <w:lang w:bidi="fa-IR"/>
        </w:rPr>
        <w:t>:</w:t>
      </w:r>
      <w:r w:rsidRPr="0031009F">
        <w:rPr>
          <w:rFonts w:asciiTheme="majorBidi" w:hAnsiTheme="majorBidi" w:cs="B Mitra" w:hint="cs"/>
          <w:color w:val="000000" w:themeColor="text1"/>
          <w:sz w:val="28"/>
          <w:szCs w:val="28"/>
          <w:rtl/>
          <w:lang w:bidi="fa-IR"/>
        </w:rPr>
        <w:t xml:space="preserve"> پیشرفت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ناگهانی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طول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مداخله، غیبت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یک</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جلسه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آموزشی، انصراف</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عدم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تمایل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ادامه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همکاری و عدم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ادامه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درمان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دلایل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پزشکی.</w:t>
      </w:r>
    </w:p>
    <w:p w14:paraId="0A930F05"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lastRenderedPageBreak/>
        <w:t xml:space="preserve">     </w:t>
      </w:r>
      <w:r w:rsidRPr="0031009F">
        <w:rPr>
          <w:rFonts w:asciiTheme="majorBidi" w:hAnsiTheme="majorBidi" w:cs="B Mitra" w:hint="cs"/>
          <w:color w:val="000000" w:themeColor="text1"/>
          <w:sz w:val="28"/>
          <w:szCs w:val="28"/>
          <w:rtl/>
          <w:lang w:bidi="fa-IR"/>
        </w:rPr>
        <w:t>ابزارهای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استفاده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دو پرسشنامه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الف</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مشخصات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دموگرافیک</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بررسی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وضعیت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پرسشنامه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کیفیت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BREF-WHOQOL</w:t>
      </w:r>
      <w:r w:rsidRPr="0031009F">
        <w:rPr>
          <w:rFonts w:asciiTheme="majorBidi" w:hAnsiTheme="majorBidi" w:cs="B Mitra"/>
          <w:color w:val="000000" w:themeColor="text1"/>
          <w:sz w:val="28"/>
          <w:szCs w:val="28"/>
          <w:rtl/>
          <w:lang w:bidi="fa-IR"/>
        </w:rPr>
        <w:t xml:space="preserve"> ) </w:t>
      </w:r>
      <w:r w:rsidRPr="0031009F">
        <w:rPr>
          <w:rFonts w:asciiTheme="majorBidi" w:hAnsiTheme="majorBidi" w:cs="B Mitra" w:hint="cs"/>
          <w:color w:val="000000" w:themeColor="text1"/>
          <w:sz w:val="28"/>
          <w:szCs w:val="28"/>
          <w:rtl/>
          <w:lang w:bidi="fa-IR"/>
        </w:rPr>
        <w:t>بود.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بخش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دموگرافیک پرسشنامه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وضعیت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شرکت کنندگان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خصوص</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ویژگیهای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دموگرافیک</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نظیر سن،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جنسیت،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وضعیت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تأهل، کیفیت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درآمد،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میزان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تحصیلات،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وضعیت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شغلی، طول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شاخص</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بدنی،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سابقه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بیماری 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مصرف</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سیگار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 سنجید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پرسشنامه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کیفیت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 سازمان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بهداشت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جهانی</w:t>
      </w:r>
      <w:r w:rsidRPr="0031009F">
        <w:rPr>
          <w:rFonts w:asciiTheme="majorBidi" w:hAnsiTheme="majorBidi" w:cs="B Mitra"/>
          <w:color w:val="000000" w:themeColor="text1"/>
          <w:sz w:val="28"/>
          <w:szCs w:val="28"/>
          <w:rtl/>
          <w:lang w:bidi="fa-IR"/>
        </w:rPr>
        <w:t xml:space="preserve"> 26 </w:t>
      </w:r>
      <w:r w:rsidRPr="0031009F">
        <w:rPr>
          <w:rFonts w:asciiTheme="majorBidi" w:hAnsiTheme="majorBidi" w:cs="B Mitra" w:hint="cs"/>
          <w:color w:val="000000" w:themeColor="text1"/>
          <w:sz w:val="28"/>
          <w:szCs w:val="28"/>
          <w:rtl/>
          <w:lang w:bidi="fa-IR"/>
        </w:rPr>
        <w:t>سوالی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BREF-WHOQOL</w:t>
      </w:r>
      <w:r w:rsidRPr="0031009F">
        <w:rPr>
          <w:rFonts w:asciiTheme="majorBidi" w:hAnsiTheme="majorBidi" w:cs="B Mitra"/>
          <w:color w:val="000000" w:themeColor="text1"/>
          <w:sz w:val="28"/>
          <w:szCs w:val="28"/>
          <w:rtl/>
          <w:lang w:bidi="fa-IR"/>
        </w:rPr>
        <w:t xml:space="preserve"> ) </w:t>
      </w:r>
      <w:r w:rsidRPr="0031009F">
        <w:rPr>
          <w:rFonts w:asciiTheme="majorBidi" w:hAnsiTheme="majorBidi" w:cs="B Mitra" w:hint="cs"/>
          <w:color w:val="000000" w:themeColor="text1"/>
          <w:sz w:val="28"/>
          <w:szCs w:val="28"/>
          <w:rtl/>
          <w:lang w:bidi="fa-IR"/>
        </w:rPr>
        <w:t>کیفیت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کلی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عمومی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فرد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 سنجد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مقیاس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سال</w:t>
      </w:r>
      <w:r w:rsidRPr="0031009F">
        <w:rPr>
          <w:rFonts w:asciiTheme="majorBidi" w:hAnsiTheme="majorBidi" w:cs="B Mitra"/>
          <w:color w:val="000000" w:themeColor="text1"/>
          <w:sz w:val="28"/>
          <w:szCs w:val="28"/>
          <w:rtl/>
          <w:lang w:bidi="fa-IR"/>
        </w:rPr>
        <w:t xml:space="preserve"> 1996 </w:t>
      </w:r>
      <w:r w:rsidRPr="0031009F">
        <w:rPr>
          <w:rFonts w:asciiTheme="majorBidi" w:hAnsiTheme="majorBidi" w:cs="B Mitra" w:hint="cs"/>
          <w:color w:val="000000" w:themeColor="text1"/>
          <w:sz w:val="28"/>
          <w:szCs w:val="28"/>
          <w:rtl/>
          <w:lang w:bidi="fa-IR"/>
        </w:rPr>
        <w:t>توسط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کارشناسان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سازمان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بهداشت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جهانی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تعدیل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گویه 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فرم</w:t>
      </w:r>
      <w:r w:rsidRPr="0031009F">
        <w:rPr>
          <w:rFonts w:asciiTheme="majorBidi" w:hAnsiTheme="majorBidi" w:cs="B Mitra"/>
          <w:color w:val="000000" w:themeColor="text1"/>
          <w:sz w:val="28"/>
          <w:szCs w:val="28"/>
          <w:rtl/>
          <w:lang w:bidi="fa-IR"/>
        </w:rPr>
        <w:t xml:space="preserve"> 100 </w:t>
      </w:r>
      <w:r w:rsidRPr="0031009F">
        <w:rPr>
          <w:rFonts w:asciiTheme="majorBidi" w:hAnsiTheme="majorBidi" w:cs="B Mitra" w:hint="cs"/>
          <w:color w:val="000000" w:themeColor="text1"/>
          <w:sz w:val="28"/>
          <w:szCs w:val="28"/>
          <w:rtl/>
          <w:lang w:bidi="fa-IR"/>
        </w:rPr>
        <w:t>سوالی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پرسشنامه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ساخته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دارای</w:t>
      </w:r>
      <w:r w:rsidRPr="0031009F">
        <w:rPr>
          <w:rFonts w:asciiTheme="majorBidi" w:hAnsiTheme="majorBidi" w:cs="B Mitra"/>
          <w:color w:val="000000" w:themeColor="text1"/>
          <w:sz w:val="28"/>
          <w:szCs w:val="28"/>
          <w:rtl/>
          <w:lang w:bidi="fa-IR"/>
        </w:rPr>
        <w:t xml:space="preserve"> 4 </w:t>
      </w:r>
      <w:r w:rsidRPr="0031009F">
        <w:rPr>
          <w:rFonts w:asciiTheme="majorBidi" w:hAnsiTheme="majorBidi" w:cs="B Mitra" w:hint="cs"/>
          <w:color w:val="000000" w:themeColor="text1"/>
          <w:sz w:val="28"/>
          <w:szCs w:val="28"/>
          <w:rtl/>
          <w:lang w:bidi="fa-IR"/>
        </w:rPr>
        <w:t>زیرمقیاس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یک</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نمره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کلی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پرسشنامه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حاوی</w:t>
      </w:r>
      <w:r w:rsidRPr="0031009F">
        <w:rPr>
          <w:rFonts w:asciiTheme="majorBidi" w:hAnsiTheme="majorBidi" w:cs="B Mitra"/>
          <w:color w:val="000000" w:themeColor="text1"/>
          <w:sz w:val="28"/>
          <w:szCs w:val="28"/>
          <w:rtl/>
          <w:lang w:bidi="fa-IR"/>
        </w:rPr>
        <w:t xml:space="preserve"> 26 </w:t>
      </w:r>
      <w:r w:rsidRPr="0031009F">
        <w:rPr>
          <w:rFonts w:asciiTheme="majorBidi" w:hAnsiTheme="majorBidi" w:cs="B Mitra" w:hint="cs"/>
          <w:color w:val="000000" w:themeColor="text1"/>
          <w:sz w:val="28"/>
          <w:szCs w:val="28"/>
          <w:rtl/>
          <w:lang w:bidi="fa-IR"/>
        </w:rPr>
        <w:t>سؤال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سؤال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اول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دوم</w:t>
      </w:r>
      <w:r w:rsidRPr="0031009F">
        <w:rPr>
          <w:rFonts w:asciiTheme="majorBidi" w:hAnsiTheme="majorBidi" w:cs="B Mitra"/>
          <w:color w:val="000000" w:themeColor="text1"/>
          <w:sz w:val="28"/>
          <w:szCs w:val="28"/>
          <w:rtl/>
          <w:lang w:bidi="fa-IR"/>
        </w:rPr>
        <w:t xml:space="preserve"> : </w:t>
      </w:r>
      <w:r w:rsidRPr="0031009F">
        <w:rPr>
          <w:rFonts w:asciiTheme="majorBidi" w:hAnsiTheme="majorBidi" w:cs="B Mitra" w:hint="cs"/>
          <w:color w:val="000000" w:themeColor="text1"/>
          <w:sz w:val="28"/>
          <w:szCs w:val="28"/>
          <w:rtl/>
          <w:lang w:bidi="fa-IR"/>
        </w:rPr>
        <w:t>وضعیت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سلامت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طور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کلی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مورد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پرسش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قرار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دهد</w:t>
      </w:r>
      <w:r w:rsidRPr="0031009F">
        <w:rPr>
          <w:rFonts w:asciiTheme="majorBidi" w:hAnsiTheme="majorBidi" w:cs="B Mitra"/>
          <w:color w:val="000000" w:themeColor="text1"/>
          <w:sz w:val="28"/>
          <w:szCs w:val="28"/>
          <w:rtl/>
          <w:lang w:bidi="fa-IR"/>
        </w:rPr>
        <w:t xml:space="preserve">. 24 </w:t>
      </w:r>
      <w:r w:rsidRPr="0031009F">
        <w:rPr>
          <w:rFonts w:asciiTheme="majorBidi" w:hAnsiTheme="majorBidi" w:cs="B Mitra" w:hint="cs"/>
          <w:color w:val="000000" w:themeColor="text1"/>
          <w:sz w:val="28"/>
          <w:szCs w:val="28"/>
          <w:rtl/>
          <w:lang w:bidi="fa-IR"/>
        </w:rPr>
        <w:t>سوال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بعدی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ارزیابی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کیفیت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چهار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حیطه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سلامت جسمی،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سلامت روان، روابط اجتماعی و سلامت محیط 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پردازد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نمره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گذاری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ابتدا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یک</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26 </w:t>
      </w:r>
      <w:r w:rsidRPr="0031009F">
        <w:rPr>
          <w:rFonts w:asciiTheme="majorBidi" w:hAnsiTheme="majorBidi" w:cs="B Mitra" w:hint="cs"/>
          <w:color w:val="000000" w:themeColor="text1"/>
          <w:sz w:val="28"/>
          <w:szCs w:val="28"/>
          <w:rtl/>
          <w:lang w:bidi="fa-IR"/>
        </w:rPr>
        <w:t>سؤال،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نمره</w:t>
      </w:r>
      <w:r w:rsidRPr="0031009F">
        <w:rPr>
          <w:rFonts w:asciiTheme="majorBidi" w:hAnsiTheme="majorBidi" w:cs="B Mitra"/>
          <w:color w:val="000000" w:themeColor="text1"/>
          <w:sz w:val="28"/>
          <w:szCs w:val="28"/>
          <w:rtl/>
          <w:lang w:bidi="fa-IR"/>
        </w:rPr>
        <w:t xml:space="preserve"> 1 </w:t>
      </w:r>
      <w:r w:rsidRPr="0031009F">
        <w:rPr>
          <w:rFonts w:asciiTheme="majorBidi" w:hAnsiTheme="majorBidi" w:cs="B Mitra" w:hint="cs"/>
          <w:color w:val="000000" w:themeColor="text1"/>
          <w:sz w:val="28"/>
          <w:szCs w:val="28"/>
          <w:rtl/>
          <w:lang w:bidi="fa-IR"/>
        </w:rPr>
        <w:t>تا</w:t>
      </w:r>
      <w:r w:rsidRPr="0031009F">
        <w:rPr>
          <w:rFonts w:asciiTheme="majorBidi" w:hAnsiTheme="majorBidi" w:cs="B Mitra"/>
          <w:color w:val="000000" w:themeColor="text1"/>
          <w:sz w:val="28"/>
          <w:szCs w:val="28"/>
          <w:rtl/>
          <w:lang w:bidi="fa-IR"/>
        </w:rPr>
        <w:t xml:space="preserve"> 5 </w:t>
      </w:r>
      <w:r w:rsidRPr="0031009F">
        <w:rPr>
          <w:rFonts w:asciiTheme="majorBidi" w:hAnsiTheme="majorBidi" w:cs="B Mitra" w:hint="cs"/>
          <w:color w:val="000000" w:themeColor="text1"/>
          <w:sz w:val="28"/>
          <w:szCs w:val="28"/>
          <w:rtl/>
          <w:lang w:bidi="fa-IR"/>
        </w:rPr>
        <w:t>داده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سوالات</w:t>
      </w:r>
      <w:r w:rsidRPr="0031009F">
        <w:rPr>
          <w:rFonts w:asciiTheme="majorBidi" w:hAnsiTheme="majorBidi" w:cs="B Mitra"/>
          <w:color w:val="000000" w:themeColor="text1"/>
          <w:sz w:val="28"/>
          <w:szCs w:val="28"/>
          <w:rtl/>
          <w:lang w:bidi="fa-IR"/>
        </w:rPr>
        <w:t xml:space="preserve"> 3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4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26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صورت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وارونه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نمره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گذاری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می‌شوند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نمرات زیرمقیاس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سلامت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جسمی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جمع</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نمرات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سوالات</w:t>
      </w:r>
      <w:r w:rsidRPr="0031009F">
        <w:rPr>
          <w:rFonts w:asciiTheme="majorBidi" w:hAnsiTheme="majorBidi" w:cs="B Mitra"/>
          <w:color w:val="000000" w:themeColor="text1"/>
          <w:sz w:val="28"/>
          <w:szCs w:val="28"/>
          <w:rtl/>
          <w:lang w:bidi="fa-IR"/>
        </w:rPr>
        <w:t xml:space="preserve"> 3- 4- 10- 15- 16- 17- 18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پرسشنامه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باشد،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دامنه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نمرات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مقیاس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بین</w:t>
      </w:r>
      <w:r w:rsidRPr="0031009F">
        <w:rPr>
          <w:rFonts w:asciiTheme="majorBidi" w:hAnsiTheme="majorBidi" w:cs="B Mitra"/>
          <w:color w:val="000000" w:themeColor="text1"/>
          <w:sz w:val="28"/>
          <w:szCs w:val="28"/>
          <w:rtl/>
          <w:lang w:bidi="fa-IR"/>
        </w:rPr>
        <w:t xml:space="preserve"> 7 </w:t>
      </w:r>
      <w:r w:rsidRPr="0031009F">
        <w:rPr>
          <w:rFonts w:asciiTheme="majorBidi" w:hAnsiTheme="majorBidi" w:cs="B Mitra" w:hint="cs"/>
          <w:color w:val="000000" w:themeColor="text1"/>
          <w:sz w:val="28"/>
          <w:szCs w:val="28"/>
          <w:rtl/>
          <w:lang w:bidi="fa-IR"/>
        </w:rPr>
        <w:t>تا</w:t>
      </w:r>
      <w:r w:rsidRPr="0031009F">
        <w:rPr>
          <w:rFonts w:asciiTheme="majorBidi" w:hAnsiTheme="majorBidi" w:cs="B Mitra"/>
          <w:color w:val="000000" w:themeColor="text1"/>
          <w:sz w:val="28"/>
          <w:szCs w:val="28"/>
          <w:rtl/>
          <w:lang w:bidi="fa-IR"/>
        </w:rPr>
        <w:t xml:space="preserve"> 35 </w:t>
      </w:r>
      <w:r w:rsidRPr="0031009F">
        <w:rPr>
          <w:rFonts w:asciiTheme="majorBidi" w:hAnsiTheme="majorBidi" w:cs="B Mitra" w:hint="cs"/>
          <w:color w:val="000000" w:themeColor="text1"/>
          <w:sz w:val="28"/>
          <w:szCs w:val="28"/>
          <w:rtl/>
          <w:lang w:bidi="fa-IR"/>
        </w:rPr>
        <w:t>است؛ نمرات زیرمقیاس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سلامت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روان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جمع</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نمرات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سوالات</w:t>
      </w:r>
      <w:r w:rsidRPr="0031009F">
        <w:rPr>
          <w:rFonts w:asciiTheme="majorBidi" w:hAnsiTheme="majorBidi" w:cs="B Mitra"/>
          <w:color w:val="000000" w:themeColor="text1"/>
          <w:sz w:val="28"/>
          <w:szCs w:val="28"/>
          <w:rtl/>
          <w:lang w:bidi="fa-IR"/>
        </w:rPr>
        <w:t xml:space="preserve"> 5- 6- 7- 11- 19- 26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پرسشنامه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دامنه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نمرات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مقیاس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بین</w:t>
      </w:r>
      <w:r w:rsidRPr="0031009F">
        <w:rPr>
          <w:rFonts w:asciiTheme="majorBidi" w:hAnsiTheme="majorBidi" w:cs="B Mitra"/>
          <w:color w:val="000000" w:themeColor="text1"/>
          <w:sz w:val="28"/>
          <w:szCs w:val="28"/>
          <w:rtl/>
          <w:lang w:bidi="fa-IR"/>
        </w:rPr>
        <w:t xml:space="preserve"> 6 </w:t>
      </w:r>
      <w:r w:rsidRPr="0031009F">
        <w:rPr>
          <w:rFonts w:asciiTheme="majorBidi" w:hAnsiTheme="majorBidi" w:cs="B Mitra" w:hint="cs"/>
          <w:color w:val="000000" w:themeColor="text1"/>
          <w:sz w:val="28"/>
          <w:szCs w:val="28"/>
          <w:rtl/>
          <w:lang w:bidi="fa-IR"/>
        </w:rPr>
        <w:t>تا</w:t>
      </w:r>
      <w:r w:rsidRPr="0031009F">
        <w:rPr>
          <w:rFonts w:asciiTheme="majorBidi" w:hAnsiTheme="majorBidi" w:cs="B Mitra"/>
          <w:color w:val="000000" w:themeColor="text1"/>
          <w:sz w:val="28"/>
          <w:szCs w:val="28"/>
          <w:rtl/>
          <w:lang w:bidi="fa-IR"/>
        </w:rPr>
        <w:t xml:space="preserve"> 30</w:t>
      </w:r>
      <w:r w:rsidRPr="0031009F">
        <w:rPr>
          <w:rFonts w:asciiTheme="majorBidi" w:hAnsiTheme="majorBidi" w:cs="B Mitra" w:hint="cs"/>
          <w:color w:val="000000" w:themeColor="text1"/>
          <w:sz w:val="28"/>
          <w:szCs w:val="28"/>
          <w:rtl/>
          <w:lang w:bidi="fa-IR"/>
        </w:rPr>
        <w:t xml:space="preserve"> است؛ نمرات زیرمقیاس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روابط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اجتماعی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جمع</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نمرات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سوالات</w:t>
      </w:r>
      <w:r w:rsidRPr="0031009F">
        <w:rPr>
          <w:rFonts w:asciiTheme="majorBidi" w:hAnsiTheme="majorBidi" w:cs="B Mitra"/>
          <w:color w:val="000000" w:themeColor="text1"/>
          <w:sz w:val="28"/>
          <w:szCs w:val="28"/>
          <w:rtl/>
          <w:lang w:bidi="fa-IR"/>
        </w:rPr>
        <w:t xml:space="preserve"> 20- 21- 22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پرسشنامه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باشد،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دامنه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نمرات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مقیاس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بین</w:t>
      </w:r>
      <w:r w:rsidRPr="0031009F">
        <w:rPr>
          <w:rFonts w:asciiTheme="majorBidi" w:hAnsiTheme="majorBidi" w:cs="B Mitra"/>
          <w:color w:val="000000" w:themeColor="text1"/>
          <w:sz w:val="28"/>
          <w:szCs w:val="28"/>
          <w:rtl/>
          <w:lang w:bidi="fa-IR"/>
        </w:rPr>
        <w:t xml:space="preserve"> 3 </w:t>
      </w:r>
      <w:r w:rsidRPr="0031009F">
        <w:rPr>
          <w:rFonts w:asciiTheme="majorBidi" w:hAnsiTheme="majorBidi" w:cs="B Mitra" w:hint="cs"/>
          <w:color w:val="000000" w:themeColor="text1"/>
          <w:sz w:val="28"/>
          <w:szCs w:val="28"/>
          <w:rtl/>
          <w:lang w:bidi="fa-IR"/>
        </w:rPr>
        <w:t>تا</w:t>
      </w:r>
      <w:r w:rsidRPr="0031009F">
        <w:rPr>
          <w:rFonts w:asciiTheme="majorBidi" w:hAnsiTheme="majorBidi" w:cs="B Mitra"/>
          <w:color w:val="000000" w:themeColor="text1"/>
          <w:sz w:val="28"/>
          <w:szCs w:val="28"/>
          <w:rtl/>
          <w:lang w:bidi="fa-IR"/>
        </w:rPr>
        <w:t xml:space="preserve"> 15 </w:t>
      </w:r>
      <w:r w:rsidRPr="0031009F">
        <w:rPr>
          <w:rFonts w:asciiTheme="majorBidi" w:hAnsiTheme="majorBidi" w:cs="B Mitra" w:hint="cs"/>
          <w:color w:val="000000" w:themeColor="text1"/>
          <w:sz w:val="28"/>
          <w:szCs w:val="28"/>
          <w:rtl/>
          <w:lang w:bidi="fa-IR"/>
        </w:rPr>
        <w:t>است؛ نمرات زیرمقیاس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سلامت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محیط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جمع</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نمرات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سوالات</w:t>
      </w:r>
      <w:r w:rsidRPr="0031009F">
        <w:rPr>
          <w:rFonts w:asciiTheme="majorBidi" w:hAnsiTheme="majorBidi" w:cs="B Mitra"/>
          <w:color w:val="000000" w:themeColor="text1"/>
          <w:sz w:val="28"/>
          <w:szCs w:val="28"/>
          <w:rtl/>
          <w:lang w:bidi="fa-IR"/>
        </w:rPr>
        <w:t xml:space="preserve"> 8- 9- 12- 13- 14- 23- 24- 25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پرسشنامه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دامنه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نمرات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مقیاس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بین</w:t>
      </w:r>
      <w:r w:rsidRPr="0031009F">
        <w:rPr>
          <w:rFonts w:asciiTheme="majorBidi" w:hAnsiTheme="majorBidi" w:cs="B Mitra"/>
          <w:color w:val="000000" w:themeColor="text1"/>
          <w:sz w:val="28"/>
          <w:szCs w:val="28"/>
          <w:rtl/>
          <w:lang w:bidi="fa-IR"/>
        </w:rPr>
        <w:t xml:space="preserve"> 8 </w:t>
      </w:r>
      <w:r w:rsidRPr="0031009F">
        <w:rPr>
          <w:rFonts w:asciiTheme="majorBidi" w:hAnsiTheme="majorBidi" w:cs="B Mitra" w:hint="cs"/>
          <w:color w:val="000000" w:themeColor="text1"/>
          <w:sz w:val="28"/>
          <w:szCs w:val="28"/>
          <w:rtl/>
          <w:lang w:bidi="fa-IR"/>
        </w:rPr>
        <w:t>تا</w:t>
      </w:r>
      <w:r w:rsidRPr="0031009F">
        <w:rPr>
          <w:rFonts w:asciiTheme="majorBidi" w:hAnsiTheme="majorBidi" w:cs="B Mitra"/>
          <w:color w:val="000000" w:themeColor="text1"/>
          <w:sz w:val="28"/>
          <w:szCs w:val="28"/>
          <w:rtl/>
          <w:lang w:bidi="fa-IR"/>
        </w:rPr>
        <w:t xml:space="preserve"> 40 </w:t>
      </w:r>
      <w:r w:rsidRPr="0031009F">
        <w:rPr>
          <w:rFonts w:asciiTheme="majorBidi" w:hAnsiTheme="majorBidi" w:cs="B Mitra" w:hint="cs"/>
          <w:color w:val="000000" w:themeColor="text1"/>
          <w:sz w:val="28"/>
          <w:szCs w:val="28"/>
          <w:rtl/>
          <w:lang w:bidi="fa-IR"/>
        </w:rPr>
        <w:t xml:space="preserve">می باشد و </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نمرات سلامت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عمومی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کلی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جمع</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نمرات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سوالات</w:t>
      </w:r>
      <w:r w:rsidRPr="0031009F">
        <w:rPr>
          <w:rFonts w:asciiTheme="majorBidi" w:hAnsiTheme="majorBidi" w:cs="B Mitra"/>
          <w:color w:val="000000" w:themeColor="text1"/>
          <w:sz w:val="28"/>
          <w:szCs w:val="28"/>
          <w:rtl/>
          <w:lang w:bidi="fa-IR"/>
        </w:rPr>
        <w:t xml:space="preserve"> 1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2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پرسشنامه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دامنه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نمرات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مقیاس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بین</w:t>
      </w:r>
      <w:r w:rsidRPr="0031009F">
        <w:rPr>
          <w:rFonts w:asciiTheme="majorBidi" w:hAnsiTheme="majorBidi" w:cs="B Mitra"/>
          <w:color w:val="000000" w:themeColor="text1"/>
          <w:sz w:val="28"/>
          <w:szCs w:val="28"/>
          <w:rtl/>
          <w:lang w:bidi="fa-IR"/>
        </w:rPr>
        <w:t xml:space="preserve"> 2 </w:t>
      </w:r>
      <w:r w:rsidRPr="0031009F">
        <w:rPr>
          <w:rFonts w:asciiTheme="majorBidi" w:hAnsiTheme="majorBidi" w:cs="B Mitra" w:hint="cs"/>
          <w:color w:val="000000" w:themeColor="text1"/>
          <w:sz w:val="28"/>
          <w:szCs w:val="28"/>
          <w:rtl/>
          <w:lang w:bidi="fa-IR"/>
        </w:rPr>
        <w:t>تا</w:t>
      </w:r>
      <w:r w:rsidRPr="0031009F">
        <w:rPr>
          <w:rFonts w:asciiTheme="majorBidi" w:hAnsiTheme="majorBidi" w:cs="B Mitra"/>
          <w:color w:val="000000" w:themeColor="text1"/>
          <w:sz w:val="28"/>
          <w:szCs w:val="28"/>
          <w:rtl/>
          <w:lang w:bidi="fa-IR"/>
        </w:rPr>
        <w:t xml:space="preserve"> 10 </w:t>
      </w:r>
      <w:r w:rsidRPr="0031009F">
        <w:rPr>
          <w:rFonts w:asciiTheme="majorBidi" w:hAnsiTheme="majorBidi" w:cs="B Mitra" w:hint="cs"/>
          <w:color w:val="000000" w:themeColor="text1"/>
          <w:sz w:val="28"/>
          <w:szCs w:val="28"/>
          <w:rtl/>
          <w:lang w:bidi="fa-IR"/>
        </w:rPr>
        <w:t xml:space="preserve">قرار دارد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&lt;EndNote&gt;&lt;Cite&gt;&lt;Author&gt;Nejat&lt;/Author&gt;&lt;Year&gt;2006&lt;/Year&gt;&lt;RecNum&gt;26&lt;/RecNum&gt;&lt;DisplayText&gt;(27)&lt;/DisplayText&gt;&lt;record&gt;&lt;rec-number&gt;26&lt;/rec-number&gt;&lt;foreign-keys&gt;&lt;key app="EN" db-id="2re9wvts4rw0pdepzwdp9x9apav0v52pewsd"&gt;26&lt;/key&gt;&lt;/foreign-keys&gt;&lt;ref</w:instrText>
      </w:r>
      <w:r w:rsidRPr="0031009F">
        <w:rPr>
          <w:rFonts w:asciiTheme="majorBidi" w:hAnsiTheme="majorBidi" w:cs="B Mitra"/>
          <w:color w:val="000000" w:themeColor="text1"/>
          <w:sz w:val="28"/>
          <w:szCs w:val="28"/>
          <w:rtl/>
          <w:lang w:bidi="fa-IR"/>
        </w:rPr>
        <w:instrText>-</w:instrText>
      </w:r>
      <w:r w:rsidRPr="0031009F">
        <w:rPr>
          <w:rFonts w:asciiTheme="majorBidi" w:hAnsiTheme="majorBidi" w:cs="B Mitra"/>
          <w:color w:val="000000" w:themeColor="text1"/>
          <w:sz w:val="28"/>
          <w:szCs w:val="28"/>
        </w:rPr>
        <w:instrText>type name="Journal Article"&gt;17&lt;/ref-type&gt;&lt;contributors&gt;&lt;authors&gt;&lt;author&gt;Nejat, SAHARNAZ&lt;/author&gt;&lt;author&gt;Montazeri, A&lt;/author&gt;&lt;author&gt;Holakouie Naieni, K&lt;/author&gt;&lt;author&gt;Mohammad, KAZEM&lt;/author&gt;&lt;author&gt;Majdzadeh, SR&lt;/author&gt;&lt;/authors&gt;&lt;/contributors&gt;&lt;titles</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title&gt;The World Health Organization quality of Life (WHOQOL-BREF) questionnaire: Translation and validation study of the Iranian version&lt;/title&gt;&lt;secondary-title&gt;Journal of school of public health and institute of public health research&lt;/secondary-title</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titles&gt;&lt;periodical&gt;&lt;full-title&gt;Journal of school of public health and institute of public health research&lt;/full-title&gt;&lt;/periodical&gt;&lt;pages&gt;1-12&lt;/pages&gt;&lt;volume&gt;4&lt;/volume&gt;&lt;number&gt;4&lt;/number&gt;&lt;dates&gt;&lt;year&gt;2006&lt;/year&gt;&lt;/dates&gt;&lt;urls&gt;&lt;/urls&gt;&lt;/record&gt;&lt;/Cite&gt;&lt;/EndNote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27" w:tooltip="Nejat, 2006 #26" w:history="1">
        <w:r w:rsidRPr="0031009F">
          <w:rPr>
            <w:rStyle w:val="Hyperlink"/>
            <w:rFonts w:asciiTheme="majorBidi" w:hAnsiTheme="majorBidi" w:cs="B Mitra"/>
            <w:sz w:val="28"/>
            <w:szCs w:val="28"/>
            <w:rtl/>
            <w:lang w:bidi="fa-IR"/>
          </w:rPr>
          <w:t>27</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w:t>
      </w:r>
      <w:r w:rsidRPr="0031009F">
        <w:rPr>
          <w:rFonts w:asciiTheme="majorBidi" w:hAnsiTheme="majorBidi" w:cs="B Mitra" w:hint="cs"/>
          <w:color w:val="000000" w:themeColor="text1"/>
          <w:sz w:val="28"/>
          <w:szCs w:val="28"/>
          <w:rtl/>
          <w:lang w:bidi="fa-IR"/>
        </w:rPr>
        <w:t xml:space="preserve"> پایایی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آزمون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بازآزمون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زیرمقیاسها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صورت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عنوان شده است: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سلامت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جسمی</w:t>
      </w:r>
      <w:r w:rsidRPr="0031009F">
        <w:rPr>
          <w:rFonts w:asciiTheme="majorBidi" w:hAnsiTheme="majorBidi" w:cs="B Mitra"/>
          <w:color w:val="000000" w:themeColor="text1"/>
          <w:sz w:val="28"/>
          <w:szCs w:val="28"/>
          <w:rtl/>
          <w:lang w:bidi="fa-IR"/>
        </w:rPr>
        <w:t xml:space="preserve"> 77/0</w:t>
      </w:r>
      <w:r w:rsidRPr="0031009F">
        <w:rPr>
          <w:rFonts w:asciiTheme="majorBidi" w:hAnsiTheme="majorBidi" w:cs="B Mitra" w:hint="cs"/>
          <w:color w:val="000000" w:themeColor="text1"/>
          <w:sz w:val="28"/>
          <w:szCs w:val="28"/>
          <w:rtl/>
          <w:lang w:bidi="fa-IR"/>
        </w:rPr>
        <w:t>، سلامت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روانی</w:t>
      </w:r>
      <w:r w:rsidRPr="0031009F">
        <w:rPr>
          <w:rFonts w:asciiTheme="majorBidi" w:hAnsiTheme="majorBidi" w:cs="B Mitra"/>
          <w:color w:val="000000" w:themeColor="text1"/>
          <w:sz w:val="28"/>
          <w:szCs w:val="28"/>
          <w:rtl/>
          <w:lang w:bidi="fa-IR"/>
        </w:rPr>
        <w:t xml:space="preserve"> 77/0</w:t>
      </w:r>
      <w:r w:rsidRPr="0031009F">
        <w:rPr>
          <w:rFonts w:asciiTheme="majorBidi" w:hAnsiTheme="majorBidi" w:cs="B Mitra" w:hint="cs"/>
          <w:color w:val="000000" w:themeColor="text1"/>
          <w:sz w:val="28"/>
          <w:szCs w:val="28"/>
          <w:rtl/>
          <w:lang w:bidi="fa-IR"/>
        </w:rPr>
        <w:t>، روابط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اجتماعی</w:t>
      </w:r>
      <w:r w:rsidRPr="0031009F">
        <w:rPr>
          <w:rFonts w:asciiTheme="majorBidi" w:hAnsiTheme="majorBidi" w:cs="B Mitra"/>
          <w:color w:val="000000" w:themeColor="text1"/>
          <w:sz w:val="28"/>
          <w:szCs w:val="28"/>
          <w:rtl/>
          <w:lang w:bidi="fa-IR"/>
        </w:rPr>
        <w:t xml:space="preserve"> 75/0 </w:t>
      </w:r>
      <w:r w:rsidRPr="0031009F">
        <w:rPr>
          <w:rFonts w:asciiTheme="majorBidi" w:hAnsiTheme="majorBidi" w:cs="B Mitra" w:hint="cs"/>
          <w:color w:val="000000" w:themeColor="text1"/>
          <w:sz w:val="28"/>
          <w:szCs w:val="28"/>
          <w:rtl/>
          <w:lang w:bidi="fa-IR"/>
        </w:rPr>
        <w:t>و سلامت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محیط</w:t>
      </w:r>
      <w:r w:rsidRPr="0031009F">
        <w:rPr>
          <w:rFonts w:asciiTheme="majorBidi" w:hAnsiTheme="majorBidi" w:cs="B Mitra"/>
          <w:color w:val="000000" w:themeColor="text1"/>
          <w:sz w:val="28"/>
          <w:szCs w:val="28"/>
          <w:rtl/>
          <w:lang w:bidi="fa-IR"/>
        </w:rPr>
        <w:t xml:space="preserve">84/0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&lt;EndNote&gt;&lt;Cite&gt;&lt;Author&gt;Nejat&lt;/Author&gt;&lt;Year&gt;2006&lt;/Year&gt;&lt;RecNum&gt;26&lt;/RecNum&gt;&lt;DisplayText&gt;(27)&lt;/DisplayText&gt;&lt;record&gt;&lt;rec-number&gt;26&lt;/rec-number&gt;&lt;foreign-keys&gt;&lt;key app="EN" db-id="2re9wvts4rw0pdepzwdp9x9apav0v52pewsd"&gt;26&lt;/key&gt;&lt;/foreign-keys&gt;&lt;ref</w:instrText>
      </w:r>
      <w:r w:rsidRPr="0031009F">
        <w:rPr>
          <w:rFonts w:asciiTheme="majorBidi" w:hAnsiTheme="majorBidi" w:cs="B Mitra"/>
          <w:color w:val="000000" w:themeColor="text1"/>
          <w:sz w:val="28"/>
          <w:szCs w:val="28"/>
          <w:rtl/>
          <w:lang w:bidi="fa-IR"/>
        </w:rPr>
        <w:instrText>-</w:instrText>
      </w:r>
      <w:r w:rsidRPr="0031009F">
        <w:rPr>
          <w:rFonts w:asciiTheme="majorBidi" w:hAnsiTheme="majorBidi" w:cs="B Mitra"/>
          <w:color w:val="000000" w:themeColor="text1"/>
          <w:sz w:val="28"/>
          <w:szCs w:val="28"/>
        </w:rPr>
        <w:instrText>type name="Journal Article"&gt;17&lt;/ref-type&gt;&lt;contributors&gt;&lt;authors&gt;&lt;author&gt;Nejat, SAHARNAZ&lt;/author&gt;&lt;author&gt;Montazeri, A&lt;/author&gt;&lt;author&gt;Holakouie Naieni, K&lt;/author&gt;&lt;author&gt;Mohammad, KAZEM&lt;/author&gt;&lt;author&gt;Majdzadeh, SR&lt;/author&gt;&lt;/authors&gt;&lt;/contributors&gt;&lt;titles</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title&gt;The World Health Organization quality of Life (WHOQOL-BREF) questionnaire: Translation and validation study of the Iranian version&lt;/title&gt;&lt;secondary-title&gt;Journal of school of public health and institute of public health research&lt;/secondary-title</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titles&gt;&lt;periodical&gt;&lt;full-title&gt;Journal of school of public health and institute of public health research&lt;/full-title&gt;&lt;/periodical&gt;&lt;pages&gt;1-12&lt;/pages&gt;&lt;volume&gt;4&lt;/volume&gt;&lt;number&gt;4&lt;/number&gt;&lt;dates&gt;&lt;year&gt;2006&lt;/year&gt;&lt;/dates&gt;&lt;urls&gt;&lt;/urls&gt;&lt;/record&gt;&lt;/Cite&gt;&lt;/EndNote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27" w:tooltip="Nejat, 2006 #26" w:history="1">
        <w:r w:rsidRPr="0031009F">
          <w:rPr>
            <w:rStyle w:val="Hyperlink"/>
            <w:rFonts w:asciiTheme="majorBidi" w:hAnsiTheme="majorBidi" w:cs="B Mitra"/>
            <w:sz w:val="28"/>
            <w:szCs w:val="28"/>
            <w:rtl/>
            <w:lang w:bidi="fa-IR"/>
          </w:rPr>
          <w:t>27</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w:t>
      </w:r>
    </w:p>
    <w:p w14:paraId="46B3F427"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کسب</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مجوز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اخلاق</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کمیته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اخلاق</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دانشگاه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علوم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پزشکی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کرمان 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شماره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مجوز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IR.KMU.REC.1398.424</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دریافت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معرفی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نامه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جهت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انجام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پژوهش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دانشکده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پرستاری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مامایی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رازی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کرمان،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انجام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کتابخانه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جمع</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آوری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منابع</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لازم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جهت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آموزش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خودمراقبتی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پژوهش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آغاز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نمونه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گیری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هدف</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شرایط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تحقیق</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توسط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پژوهشگر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طور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کامل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حضور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همراه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مداخله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کنترل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توضیح</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تأکید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صورت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عدم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تمایل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ادامه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همکاری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زمانی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تحقیق</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w:t>
      </w:r>
      <w:r w:rsidRPr="0031009F">
        <w:rPr>
          <w:rFonts w:ascii="Cambria" w:hAnsi="Cambria" w:cs="Cambria" w:hint="cs"/>
          <w:color w:val="000000" w:themeColor="text1"/>
          <w:sz w:val="28"/>
          <w:szCs w:val="28"/>
          <w:rtl/>
          <w:lang w:bidi="fa-IR"/>
        </w:rPr>
        <w:t>¬</w:t>
      </w:r>
      <w:r w:rsidRPr="0031009F">
        <w:rPr>
          <w:rFonts w:asciiTheme="majorBidi" w:hAnsiTheme="majorBidi" w:cs="B Mitra" w:hint="cs"/>
          <w:color w:val="000000" w:themeColor="text1"/>
          <w:sz w:val="28"/>
          <w:szCs w:val="28"/>
          <w:rtl/>
          <w:lang w:bidi="fa-IR"/>
        </w:rPr>
        <w:t>توانند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خارج</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شوند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رضایتنامه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آگاهانه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اخذ</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 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پرسشنامه ها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جهت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تکمیل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اختیار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آنها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قرار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گرفت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شركت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اين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پـژوهش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ابتدا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پرسشنامه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دموگرافيك</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 xml:space="preserve">و </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پرسشنامه سنجش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كيفيت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توسط بیمار و در مواردی توسط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پژوهشـگر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روش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مصاحبه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تكميل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گردید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نتایج</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حاصل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ارزیابی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اولیه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توسط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پژوهشگر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تجزیه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تحلیل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نتیجه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بررسی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مشکلات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مددجویان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صورت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تشخیص</w:t>
      </w:r>
      <w:r w:rsidRPr="0031009F">
        <w:rPr>
          <w:rFonts w:ascii="Cambria" w:hAnsi="Cambria" w:cs="Cambria" w:hint="cs"/>
          <w:color w:val="000000" w:themeColor="text1"/>
          <w:sz w:val="28"/>
          <w:szCs w:val="28"/>
          <w:rtl/>
          <w:lang w:bidi="fa-IR"/>
        </w:rPr>
        <w:t>¬</w:t>
      </w:r>
      <w:r w:rsidRPr="0031009F">
        <w:rPr>
          <w:rFonts w:asciiTheme="majorBidi" w:hAnsiTheme="majorBidi" w:cs="B Mitra" w:hint="cs"/>
          <w:color w:val="000000" w:themeColor="text1"/>
          <w:sz w:val="28"/>
          <w:szCs w:val="28"/>
          <w:rtl/>
          <w:lang w:bidi="fa-IR"/>
        </w:rPr>
        <w:t>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فهرست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مداخله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های</w:t>
      </w:r>
      <w:r w:rsidRPr="0031009F">
        <w:rPr>
          <w:rFonts w:asciiTheme="majorBidi" w:hAnsiTheme="majorBidi" w:cs="B Mitra"/>
          <w:color w:val="000000" w:themeColor="text1"/>
          <w:sz w:val="28"/>
          <w:szCs w:val="28"/>
          <w:rtl/>
          <w:lang w:bidi="fa-IR"/>
        </w:rPr>
        <w:t xml:space="preserve">10 </w:t>
      </w:r>
      <w:r w:rsidRPr="0031009F">
        <w:rPr>
          <w:rFonts w:asciiTheme="majorBidi" w:hAnsiTheme="majorBidi" w:cs="B Mitra" w:hint="cs"/>
          <w:color w:val="000000" w:themeColor="text1"/>
          <w:sz w:val="28"/>
          <w:szCs w:val="28"/>
          <w:rtl/>
          <w:lang w:bidi="fa-IR"/>
        </w:rPr>
        <w:t>نفره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تقسیم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پرسش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پاسخ</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حضور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تیم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درمان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پزشک</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وپرستار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مورد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ارزیابی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قرار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گرفتند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مداخله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جهت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انجام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ویزیتهای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مبتنی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رویکرد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اساس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مشکلات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یک</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مددجویان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تشخیص</w:t>
      </w:r>
      <w:r w:rsidRPr="0031009F">
        <w:rPr>
          <w:rFonts w:ascii="Cambria" w:hAnsi="Cambria" w:cs="Cambria" w:hint="cs"/>
          <w:color w:val="000000" w:themeColor="text1"/>
          <w:sz w:val="28"/>
          <w:szCs w:val="28"/>
          <w:rtl/>
          <w:lang w:bidi="fa-IR"/>
        </w:rPr>
        <w:t>¬</w:t>
      </w:r>
      <w:r w:rsidRPr="0031009F">
        <w:rPr>
          <w:rFonts w:asciiTheme="majorBidi" w:hAnsiTheme="majorBidi" w:cs="B Mitra" w:hint="cs"/>
          <w:color w:val="000000" w:themeColor="text1"/>
          <w:sz w:val="28"/>
          <w:szCs w:val="28"/>
          <w:rtl/>
          <w:lang w:bidi="fa-IR"/>
        </w:rPr>
        <w:t>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مبتنی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طراحی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گردید</w:t>
      </w:r>
      <w:r w:rsidRPr="0031009F">
        <w:rPr>
          <w:rFonts w:asciiTheme="majorBidi" w:hAnsiTheme="majorBidi" w:cs="B Mitra"/>
          <w:color w:val="000000" w:themeColor="text1"/>
          <w:sz w:val="28"/>
          <w:szCs w:val="28"/>
          <w:rtl/>
          <w:lang w:bidi="fa-IR"/>
        </w:rPr>
        <w:t>.</w:t>
      </w:r>
      <w:r w:rsidRPr="0031009F">
        <w:rPr>
          <w:rFonts w:asciiTheme="majorBidi" w:hAnsiTheme="majorBidi" w:cs="B Mitra" w:hint="cs"/>
          <w:color w:val="000000" w:themeColor="text1"/>
          <w:sz w:val="28"/>
          <w:szCs w:val="28"/>
          <w:rtl/>
          <w:lang w:bidi="fa-IR"/>
        </w:rPr>
        <w:t xml:space="preserve"> مدت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زمان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اجرای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مشارکتی</w:t>
      </w:r>
      <w:r w:rsidRPr="0031009F">
        <w:rPr>
          <w:rFonts w:asciiTheme="majorBidi" w:hAnsiTheme="majorBidi" w:cs="B Mitra"/>
          <w:color w:val="000000" w:themeColor="text1"/>
          <w:sz w:val="28"/>
          <w:szCs w:val="28"/>
          <w:rtl/>
          <w:lang w:bidi="fa-IR"/>
        </w:rPr>
        <w:t xml:space="preserve"> ۳ </w:t>
      </w:r>
      <w:r w:rsidRPr="0031009F">
        <w:rPr>
          <w:rFonts w:asciiTheme="majorBidi" w:hAnsiTheme="majorBidi" w:cs="B Mitra" w:hint="cs"/>
          <w:color w:val="000000" w:themeColor="text1"/>
          <w:sz w:val="28"/>
          <w:szCs w:val="28"/>
          <w:rtl/>
          <w:lang w:bidi="fa-IR"/>
        </w:rPr>
        <w:t>ماه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اعضای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تیم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شامل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پزشک،</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پرستار،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یکی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همراهان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lastRenderedPageBreak/>
        <w:t>بیمار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بودند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ویزیتهای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آموزشی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پیگیر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طی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مرحله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درگیرسازی،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اجرا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ادامه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مراحل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مدل مختصرا توضیح</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 شود</w:t>
      </w:r>
      <w:r w:rsidRPr="0031009F">
        <w:rPr>
          <w:rFonts w:asciiTheme="majorBidi" w:hAnsiTheme="majorBidi" w:cs="B Mitra"/>
          <w:color w:val="000000" w:themeColor="text1"/>
          <w:sz w:val="28"/>
          <w:szCs w:val="28"/>
          <w:rtl/>
          <w:lang w:bidi="fa-IR"/>
        </w:rPr>
        <w:t>.</w:t>
      </w:r>
    </w:p>
    <w:p w14:paraId="00AA64FF"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الف</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مرحله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انگیزش</w:t>
      </w:r>
      <w:r w:rsidRPr="0031009F">
        <w:rPr>
          <w:rFonts w:asciiTheme="majorBidi" w:hAnsiTheme="majorBidi" w:cs="B Mitra"/>
          <w:color w:val="000000" w:themeColor="text1"/>
          <w:sz w:val="28"/>
          <w:szCs w:val="28"/>
          <w:rtl/>
          <w:lang w:bidi="fa-IR"/>
        </w:rPr>
        <w:t>:</w:t>
      </w:r>
      <w:r w:rsidRPr="0031009F">
        <w:rPr>
          <w:rFonts w:asciiTheme="majorBidi" w:hAnsiTheme="majorBidi" w:cs="B Mitra" w:hint="cs"/>
          <w:color w:val="000000" w:themeColor="text1"/>
          <w:sz w:val="28"/>
          <w:szCs w:val="28"/>
          <w:rtl/>
          <w:lang w:bidi="fa-IR"/>
        </w:rPr>
        <w:t xml:space="preserve"> 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مرحله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یک</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جلسه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جمعاَ</w:t>
      </w:r>
      <w:r w:rsidRPr="0031009F">
        <w:rPr>
          <w:rFonts w:asciiTheme="majorBidi" w:hAnsiTheme="majorBidi" w:cs="B Mitra"/>
          <w:color w:val="000000" w:themeColor="text1"/>
          <w:sz w:val="28"/>
          <w:szCs w:val="28"/>
          <w:rtl/>
          <w:lang w:bidi="fa-IR"/>
        </w:rPr>
        <w:t xml:space="preserve"> 4</w:t>
      </w:r>
      <w:r w:rsidRPr="0031009F">
        <w:rPr>
          <w:rFonts w:asciiTheme="majorBidi" w:hAnsiTheme="majorBidi" w:cs="B Mitra" w:hint="cs"/>
          <w:color w:val="000000" w:themeColor="text1"/>
          <w:sz w:val="28"/>
          <w:szCs w:val="28"/>
          <w:rtl/>
          <w:lang w:bidi="fa-IR"/>
        </w:rPr>
        <w:t>جلسه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هدف</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ایجاد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انگیزش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مددجویان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طریق</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آشنا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سازی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آنها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مشکلات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شرایط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فعلی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خطرات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بعدی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منظور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جلب</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مددجو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فرآیند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انجام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فعالیتهای این مرحله شامل: آگاهی بخشی در مورد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وضعیت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موجود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خطرات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ناشی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عدم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کنترل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همچنین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فواید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تبیین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اهداف</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پاسخ 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سوالات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کنندگان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زمینه،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تاکید بر وظایف</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مسئولیتهای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فرد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مسیر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درمان و بررسی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مشکلات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مددجویان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امکانات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شرایط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 کنندگان بود. زمان هر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یک</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جلسات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بین</w:t>
      </w:r>
      <w:r w:rsidRPr="0031009F">
        <w:rPr>
          <w:rFonts w:asciiTheme="majorBidi" w:hAnsiTheme="majorBidi" w:cs="B Mitra"/>
          <w:color w:val="000000" w:themeColor="text1"/>
          <w:sz w:val="28"/>
          <w:szCs w:val="28"/>
          <w:rtl/>
          <w:lang w:bidi="fa-IR"/>
        </w:rPr>
        <w:t xml:space="preserve"> ۴۰ </w:t>
      </w:r>
      <w:r w:rsidRPr="0031009F">
        <w:rPr>
          <w:rFonts w:asciiTheme="majorBidi" w:hAnsiTheme="majorBidi" w:cs="B Mitra" w:hint="cs"/>
          <w:color w:val="000000" w:themeColor="text1"/>
          <w:sz w:val="28"/>
          <w:szCs w:val="28"/>
          <w:rtl/>
          <w:lang w:bidi="fa-IR"/>
        </w:rPr>
        <w:t>تا</w:t>
      </w:r>
      <w:r w:rsidRPr="0031009F">
        <w:rPr>
          <w:rFonts w:asciiTheme="majorBidi" w:hAnsiTheme="majorBidi" w:cs="B Mitra"/>
          <w:color w:val="000000" w:themeColor="text1"/>
          <w:sz w:val="28"/>
          <w:szCs w:val="28"/>
          <w:rtl/>
          <w:lang w:bidi="fa-IR"/>
        </w:rPr>
        <w:t xml:space="preserve"> ۶۰ </w:t>
      </w:r>
      <w:r w:rsidRPr="0031009F">
        <w:rPr>
          <w:rFonts w:asciiTheme="majorBidi" w:hAnsiTheme="majorBidi" w:cs="B Mitra" w:hint="cs"/>
          <w:color w:val="000000" w:themeColor="text1"/>
          <w:sz w:val="28"/>
          <w:szCs w:val="28"/>
          <w:rtl/>
          <w:lang w:bidi="fa-IR"/>
        </w:rPr>
        <w:t>دقیقه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بود</w:t>
      </w:r>
      <w:r w:rsidRPr="0031009F">
        <w:rPr>
          <w:rFonts w:asciiTheme="majorBidi" w:hAnsiTheme="majorBidi" w:cs="B Mitra"/>
          <w:color w:val="000000" w:themeColor="text1"/>
          <w:sz w:val="28"/>
          <w:szCs w:val="28"/>
          <w:rtl/>
          <w:lang w:bidi="fa-IR"/>
        </w:rPr>
        <w:t xml:space="preserve">. </w:t>
      </w:r>
    </w:p>
    <w:p w14:paraId="23F14289"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مرحله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آماده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سازی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منظور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ايجاد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زمينـه</w:t>
      </w:r>
      <w:r w:rsidRPr="0031009F">
        <w:rPr>
          <w:rFonts w:ascii="Cambria" w:hAnsi="Cambria" w:cs="Cambria" w:hint="cs"/>
          <w:color w:val="000000" w:themeColor="text1"/>
          <w:sz w:val="28"/>
          <w:szCs w:val="28"/>
          <w:rtl/>
          <w:lang w:bidi="fa-IR"/>
        </w:rPr>
        <w:t>¬</w:t>
      </w:r>
      <w:r w:rsidRPr="0031009F">
        <w:rPr>
          <w:rFonts w:asciiTheme="majorBidi" w:hAnsiTheme="majorBidi" w:cs="B Mitra" w:hint="cs"/>
          <w:color w:val="000000" w:themeColor="text1"/>
          <w:sz w:val="28"/>
          <w:szCs w:val="28"/>
          <w:rtl/>
          <w:lang w:bidi="fa-IR"/>
        </w:rPr>
        <w:t>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تـدوين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برنامه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مناسب</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درگير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اعضای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تيم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مشاركت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يعنی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مددجو،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پرستار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پزشك</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بود، نوع</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فعاليت</w:t>
      </w:r>
      <w:r w:rsidRPr="0031009F">
        <w:rPr>
          <w:rFonts w:ascii="Cambria" w:hAnsi="Cambria" w:cs="Cambria" w:hint="cs"/>
          <w:color w:val="000000" w:themeColor="text1"/>
          <w:sz w:val="28"/>
          <w:szCs w:val="28"/>
          <w:rtl/>
          <w:lang w:bidi="fa-IR"/>
        </w:rPr>
        <w:t>¬</w:t>
      </w:r>
      <w:r w:rsidRPr="0031009F">
        <w:rPr>
          <w:rFonts w:asciiTheme="majorBidi" w:hAnsiTheme="majorBidi" w:cs="B Mitra" w:hint="cs"/>
          <w:color w:val="000000" w:themeColor="text1"/>
          <w:sz w:val="28"/>
          <w:szCs w:val="28"/>
          <w:rtl/>
          <w:lang w:bidi="fa-IR"/>
        </w:rPr>
        <w:t>هـا،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رابطـه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بـا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مسئوليتها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وظايف</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افراد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توجه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تواناييهـا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مهـارتهـا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آمادگيهای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آنها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مشخص</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تعريف</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هدف</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كلی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اهداف</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مرحله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توجه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مشكلات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تشخيص</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کنندگان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تعیین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گردید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 مرحله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طی</w:t>
      </w:r>
      <w:r w:rsidRPr="0031009F">
        <w:rPr>
          <w:rFonts w:asciiTheme="majorBidi" w:hAnsiTheme="majorBidi" w:cs="B Mitra"/>
          <w:color w:val="000000" w:themeColor="text1"/>
          <w:sz w:val="28"/>
          <w:szCs w:val="28"/>
          <w:rtl/>
          <w:lang w:bidi="fa-IR"/>
        </w:rPr>
        <w:t xml:space="preserve"> ۲ </w:t>
      </w:r>
      <w:r w:rsidRPr="0031009F">
        <w:rPr>
          <w:rFonts w:asciiTheme="majorBidi" w:hAnsiTheme="majorBidi" w:cs="B Mitra" w:hint="cs"/>
          <w:color w:val="000000" w:themeColor="text1"/>
          <w:sz w:val="28"/>
          <w:szCs w:val="28"/>
          <w:rtl/>
          <w:lang w:bidi="fa-IR"/>
        </w:rPr>
        <w:t>جلسه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انجام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زمان 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جلسات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نیز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توجه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مشکلات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مسائل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مربوط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محدوده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زمانی</w:t>
      </w:r>
      <w:r w:rsidRPr="0031009F">
        <w:rPr>
          <w:rFonts w:asciiTheme="majorBidi" w:hAnsiTheme="majorBidi" w:cs="B Mitra"/>
          <w:color w:val="000000" w:themeColor="text1"/>
          <w:sz w:val="28"/>
          <w:szCs w:val="28"/>
          <w:rtl/>
          <w:lang w:bidi="fa-IR"/>
        </w:rPr>
        <w:t xml:space="preserve"> ۴۰ </w:t>
      </w:r>
      <w:r w:rsidRPr="0031009F">
        <w:rPr>
          <w:rFonts w:asciiTheme="majorBidi" w:hAnsiTheme="majorBidi" w:cs="B Mitra" w:hint="cs"/>
          <w:color w:val="000000" w:themeColor="text1"/>
          <w:sz w:val="28"/>
          <w:szCs w:val="28"/>
          <w:rtl/>
          <w:lang w:bidi="fa-IR"/>
        </w:rPr>
        <w:t>تا</w:t>
      </w:r>
      <w:r w:rsidRPr="0031009F">
        <w:rPr>
          <w:rFonts w:asciiTheme="majorBidi" w:hAnsiTheme="majorBidi" w:cs="B Mitra"/>
          <w:color w:val="000000" w:themeColor="text1"/>
          <w:sz w:val="28"/>
          <w:szCs w:val="28"/>
          <w:rtl/>
          <w:lang w:bidi="fa-IR"/>
        </w:rPr>
        <w:t xml:space="preserve"> ۶۰ </w:t>
      </w:r>
      <w:r w:rsidRPr="0031009F">
        <w:rPr>
          <w:rFonts w:asciiTheme="majorBidi" w:hAnsiTheme="majorBidi" w:cs="B Mitra" w:hint="cs"/>
          <w:color w:val="000000" w:themeColor="text1"/>
          <w:sz w:val="28"/>
          <w:szCs w:val="28"/>
          <w:rtl/>
          <w:lang w:bidi="fa-IR"/>
        </w:rPr>
        <w:t>دقیقه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جدول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زمانی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ویزیتهای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پیگیری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بعد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هماهنگی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تهیه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آنها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تحویل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مرحله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مددجویان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آزمون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چهار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تقریبا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نظر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مشکلات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تقسیم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10</w:t>
      </w:r>
      <w:r w:rsidRPr="0031009F">
        <w:rPr>
          <w:rFonts w:asciiTheme="majorBidi" w:hAnsiTheme="majorBidi" w:cs="B Mitra" w:hint="cs"/>
          <w:color w:val="000000" w:themeColor="text1"/>
          <w:sz w:val="28"/>
          <w:szCs w:val="28"/>
          <w:rtl/>
          <w:lang w:bidi="fa-IR"/>
        </w:rPr>
        <w:t>نفر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سپس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زمان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انجام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جلسه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ویزیتها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مددجویان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وپزشک</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هماهنگ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گردید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توافق</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مددجویان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پزشک</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یک</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فاصله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هفته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ویزیت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تعیین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گردید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اینجا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مددجویان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درباره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ماهیت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اهداف</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ویزیتها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انجام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ویزیت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نیز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مطالب</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لازم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توضیح</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w:t>
      </w:r>
      <w:r w:rsidRPr="0031009F">
        <w:rPr>
          <w:rFonts w:asciiTheme="majorBidi" w:hAnsiTheme="majorBidi" w:cs="B Mitra"/>
          <w:color w:val="000000" w:themeColor="text1"/>
          <w:sz w:val="28"/>
          <w:szCs w:val="28"/>
          <w:rtl/>
          <w:lang w:bidi="fa-IR"/>
        </w:rPr>
        <w:t xml:space="preserve">. </w:t>
      </w:r>
    </w:p>
    <w:p w14:paraId="79924893"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hint="cs"/>
          <w:color w:val="000000" w:themeColor="text1"/>
          <w:sz w:val="28"/>
          <w:szCs w:val="28"/>
          <w:rtl/>
          <w:lang w:bidi="fa-IR"/>
        </w:rPr>
        <w:t>ج</w:t>
      </w:r>
      <w:r w:rsidRPr="0031009F">
        <w:rPr>
          <w:rFonts w:asciiTheme="majorBidi" w:hAnsiTheme="majorBidi" w:cs="B Mitra"/>
          <w:color w:val="000000" w:themeColor="text1"/>
          <w:sz w:val="28"/>
          <w:szCs w:val="28"/>
          <w:rtl/>
          <w:lang w:bidi="fa-IR"/>
        </w:rPr>
        <w:t>)</w:t>
      </w:r>
      <w:r w:rsidRPr="0031009F">
        <w:rPr>
          <w:rFonts w:asciiTheme="majorBidi" w:hAnsiTheme="majorBidi" w:cs="B Mitra" w:hint="cs"/>
          <w:color w:val="000000" w:themeColor="text1"/>
          <w:sz w:val="28"/>
          <w:szCs w:val="28"/>
          <w:rtl/>
          <w:lang w:bidi="fa-IR"/>
        </w:rPr>
        <w:t>درگیرسازی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مرحله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ویزیتهای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مشــارکتی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آموزشــی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پیگیر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شــرح</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انجام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w:t>
      </w:r>
      <w:r w:rsidRPr="0031009F">
        <w:rPr>
          <w:rFonts w:asciiTheme="majorBidi" w:hAnsiTheme="majorBidi" w:cs="B Mitra"/>
          <w:color w:val="000000" w:themeColor="text1"/>
          <w:sz w:val="28"/>
          <w:szCs w:val="28"/>
          <w:rtl/>
          <w:lang w:bidi="fa-IR"/>
        </w:rPr>
        <w:t xml:space="preserve">. </w:t>
      </w:r>
    </w:p>
    <w:p w14:paraId="7BF72DB1"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ویزیتهای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مشــارکتی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آموزشــی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ســه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نوبت</w:t>
      </w:r>
      <w:r w:rsidRPr="0031009F">
        <w:rPr>
          <w:rFonts w:asciiTheme="majorBidi" w:hAnsiTheme="majorBidi" w:cs="B Mitra"/>
          <w:color w:val="000000" w:themeColor="text1"/>
          <w:sz w:val="28"/>
          <w:szCs w:val="28"/>
          <w:rtl/>
          <w:lang w:bidi="fa-IR"/>
        </w:rPr>
        <w:t xml:space="preserve">) : </w:t>
      </w:r>
      <w:r w:rsidRPr="0031009F">
        <w:rPr>
          <w:rFonts w:asciiTheme="majorBidi" w:hAnsiTheme="majorBidi" w:cs="B Mitra" w:hint="cs"/>
          <w:color w:val="000000" w:themeColor="text1"/>
          <w:sz w:val="28"/>
          <w:szCs w:val="28"/>
          <w:rtl/>
          <w:lang w:bidi="fa-IR"/>
        </w:rPr>
        <w:t>مداخلات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قالب</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ویزیتها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چهار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 و اعضای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خانواده آنها،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تشکیل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گردید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زمان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جلسه</w:t>
      </w:r>
      <w:r w:rsidRPr="0031009F">
        <w:rPr>
          <w:rFonts w:asciiTheme="majorBidi" w:hAnsiTheme="majorBidi" w:cs="B Mitra"/>
          <w:color w:val="000000" w:themeColor="text1"/>
          <w:sz w:val="28"/>
          <w:szCs w:val="28"/>
          <w:rtl/>
          <w:lang w:bidi="fa-IR"/>
        </w:rPr>
        <w:t xml:space="preserve"> 60 </w:t>
      </w:r>
      <w:r w:rsidRPr="0031009F">
        <w:rPr>
          <w:rFonts w:asciiTheme="majorBidi" w:hAnsiTheme="majorBidi" w:cs="B Mitra" w:hint="cs"/>
          <w:color w:val="000000" w:themeColor="text1"/>
          <w:sz w:val="28"/>
          <w:szCs w:val="28"/>
          <w:rtl/>
          <w:lang w:bidi="fa-IR"/>
        </w:rPr>
        <w:t>دقیقه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مددجویان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مرحله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سایر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آشنا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سپس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مددجو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توسط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پژوهشگر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پزشک</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تیم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باحضور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سایر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صورت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رضایت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ویزیت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یک</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ویزیت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معمول،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توسط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پژوهشگر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همکاری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پزشک</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مطالب</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مرتبط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مشکلات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اهداف</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طرح</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بطور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ساده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روش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سخنرانی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نمایش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عملی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آموزش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محتوی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آموزشـی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ارائه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دوره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شامل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توضيح</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اصول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كلی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مورد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فعالیت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سیستم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تـنفس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تغییرات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ریه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بيمـاری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مـزمن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انسدادی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ريه،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درمانها،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نحوه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مصرف</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داروها،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واكسيناسـيون، اكسيژن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درمانی،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توصيه</w:t>
      </w:r>
      <w:r w:rsidRPr="0031009F">
        <w:rPr>
          <w:rFonts w:ascii="Cambria" w:hAnsi="Cambria" w:cs="Cambria" w:hint="cs"/>
          <w:color w:val="000000" w:themeColor="text1"/>
          <w:sz w:val="28"/>
          <w:szCs w:val="28"/>
          <w:rtl/>
          <w:lang w:bidi="fa-IR"/>
        </w:rPr>
        <w:t>¬</w:t>
      </w:r>
      <w:r w:rsidRPr="0031009F">
        <w:rPr>
          <w:rFonts w:asciiTheme="majorBidi" w:hAnsiTheme="majorBidi" w:cs="B Mitra" w:hint="cs"/>
          <w:color w:val="000000" w:themeColor="text1"/>
          <w:sz w:val="28"/>
          <w:szCs w:val="28"/>
          <w:rtl/>
          <w:lang w:bidi="fa-IR"/>
        </w:rPr>
        <w:t>هایی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پيشگيری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تنگـی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نفـس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حين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مصرف</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غذا،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آمـوزشهـایی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بـرای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كنتـرل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خسـتگی،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روشهای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كـاهش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ورزش،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تـنفس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عميـق</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تـنفس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بـالبهای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غنچه،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تنفس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ديافراگمی،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سـرفه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مـؤثر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روشهـای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كنترل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تنفس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وضعيتهای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بحرانی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بـود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بعلاوه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کلیه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مطالب</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آموزشی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مورد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نیاز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جویان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قالب</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یک</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کتابچه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آموزشی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نیز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یک</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اعضاء</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اهدا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w:t>
      </w:r>
    </w:p>
    <w:p w14:paraId="54A0D251"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ویزیتهای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مشـــارکتی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پیگیر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نوبت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ویزیتها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نیز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لحاظ</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ترکیب</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شرایط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مانند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ویزیت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آموزشی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تشکیل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گردیدند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تعداد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ویزیتهای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پیگیری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جلسه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فاصله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هفته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مددجو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تعیین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گردید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ویزیتها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فاصــله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یک</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lastRenderedPageBreak/>
        <w:t>تا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هفته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ویزیت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سوم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نوبت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چهار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انجام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نکات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قابل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ذکر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بدلیل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ایجاد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ارتباط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تلفنی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مستمر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پیگیر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پژوهشگر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مددجویان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تمامی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مسائل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غیر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مترقبه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احیاناً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بحرانی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پیش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آمده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مددجویان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فواصل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ویزیتها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بدون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هیچ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گونه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محدودیتی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توسط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مطرح</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گردید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کلیه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مددجویان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استقبال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شایان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توجهی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برقراری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گونه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ارتباط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جدید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منسجم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عوامل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درگیر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امر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درمان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نمودند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حتی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تقاضای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ادامه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شکل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ویزیتها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داشتند</w:t>
      </w:r>
      <w:r w:rsidRPr="0031009F">
        <w:rPr>
          <w:rFonts w:asciiTheme="majorBidi" w:hAnsiTheme="majorBidi" w:cs="B Mitra"/>
          <w:color w:val="000000" w:themeColor="text1"/>
          <w:sz w:val="28"/>
          <w:szCs w:val="28"/>
          <w:rtl/>
          <w:lang w:bidi="fa-IR"/>
        </w:rPr>
        <w:t>.</w:t>
      </w:r>
    </w:p>
    <w:p w14:paraId="38B1405F" w14:textId="77777777" w:rsidR="0031009F" w:rsidRPr="0031009F" w:rsidRDefault="0031009F" w:rsidP="0031009F">
      <w:pPr>
        <w:bidi/>
        <w:spacing w:line="276" w:lineRule="auto"/>
        <w:jc w:val="both"/>
        <w:rPr>
          <w:rFonts w:asciiTheme="majorBidi" w:hAnsiTheme="majorBidi" w:cs="B Mitra"/>
          <w:color w:val="000000" w:themeColor="text1"/>
          <w:sz w:val="28"/>
          <w:szCs w:val="28"/>
        </w:rPr>
      </w:pPr>
      <w:r w:rsidRPr="0031009F">
        <w:rPr>
          <w:rFonts w:asciiTheme="majorBidi" w:hAnsiTheme="majorBidi" w:cs="B Mitra" w:hint="cs"/>
          <w:color w:val="000000" w:themeColor="text1"/>
          <w:sz w:val="28"/>
          <w:szCs w:val="28"/>
          <w:rtl/>
          <w:lang w:bidi="fa-IR"/>
        </w:rPr>
        <w:t>د</w:t>
      </w:r>
      <w:r w:rsidRPr="0031009F">
        <w:rPr>
          <w:rFonts w:asciiTheme="majorBidi" w:hAnsiTheme="majorBidi" w:cs="B Mitra"/>
          <w:color w:val="000000" w:themeColor="text1"/>
          <w:sz w:val="28"/>
          <w:szCs w:val="28"/>
          <w:rtl/>
          <w:lang w:bidi="fa-IR"/>
        </w:rPr>
        <w:t>)</w:t>
      </w:r>
      <w:r w:rsidRPr="0031009F">
        <w:rPr>
          <w:rFonts w:asciiTheme="majorBidi" w:hAnsiTheme="majorBidi" w:cs="B Mitra" w:hint="cs"/>
          <w:color w:val="000000" w:themeColor="text1"/>
          <w:sz w:val="28"/>
          <w:szCs w:val="28"/>
          <w:rtl/>
          <w:lang w:bidi="fa-IR"/>
        </w:rPr>
        <w:t>ارزشيابی</w:t>
      </w:r>
      <w:r w:rsidRPr="0031009F">
        <w:rPr>
          <w:rFonts w:asciiTheme="majorBidi" w:hAnsiTheme="majorBidi" w:cs="B Mitra"/>
          <w:color w:val="000000" w:themeColor="text1"/>
          <w:sz w:val="28"/>
          <w:szCs w:val="28"/>
          <w:rtl/>
          <w:lang w:bidi="fa-IR"/>
        </w:rPr>
        <w:t>:</w:t>
      </w:r>
      <w:r w:rsidRPr="0031009F">
        <w:rPr>
          <w:rFonts w:asciiTheme="majorBidi" w:hAnsiTheme="majorBidi" w:cs="B Mitra" w:hint="cs"/>
          <w:color w:val="000000" w:themeColor="text1"/>
          <w:sz w:val="28"/>
          <w:szCs w:val="28"/>
          <w:rtl/>
          <w:lang w:bidi="fa-IR"/>
        </w:rPr>
        <w:t xml:space="preserve"> ارزيابی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مرحله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ابتدا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انتهای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ويزيت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جهت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بررسی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میزان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دستیابی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اهداف</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انجام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 گرفت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ارزيابی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نهايی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سنجش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تأثير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اجرای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مشـاركتی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ميزان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كنترل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عـوارض</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علايـم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همچنـين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كيفيـت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زنـدگی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بيماران،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اين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موارد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مجدداً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توسط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پرسشنامه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کیفیت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سازمان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بهداشت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جهانی</w:t>
      </w:r>
      <w:r w:rsidRPr="0031009F">
        <w:rPr>
          <w:rFonts w:asciiTheme="majorBidi" w:hAnsiTheme="majorBidi" w:cs="B Mitra"/>
          <w:color w:val="000000" w:themeColor="text1"/>
          <w:sz w:val="28"/>
          <w:szCs w:val="28"/>
          <w:rtl/>
          <w:lang w:bidi="fa-IR"/>
        </w:rPr>
        <w:t xml:space="preserve"> 26 </w:t>
      </w:r>
      <w:r w:rsidRPr="0031009F">
        <w:rPr>
          <w:rFonts w:asciiTheme="majorBidi" w:hAnsiTheme="majorBidi" w:cs="B Mitra" w:hint="cs"/>
          <w:color w:val="000000" w:themeColor="text1"/>
          <w:sz w:val="28"/>
          <w:szCs w:val="28"/>
          <w:rtl/>
          <w:lang w:bidi="fa-IR"/>
        </w:rPr>
        <w:t>سوالی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WHOQOL-BREF</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پایان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ماه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سوم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ارزیابی شد لازم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ذکر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زمان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اجراي</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ماه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پنج</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ویزیت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صورت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هفته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یک</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جلســه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شــشــم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هفته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بعد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ویزیت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پنجم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ارزشــیابی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نهایی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اختصــاص</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 xml:space="preserve">یافت. در این مرحله پرسشنامه کیفیت زندگی مجددا توسط هر دو گروه تکمیل شد. </w:t>
      </w:r>
    </w:p>
    <w:p w14:paraId="02FF5947"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hint="cs"/>
          <w:color w:val="000000" w:themeColor="text1"/>
          <w:sz w:val="28"/>
          <w:szCs w:val="28"/>
          <w:rtl/>
          <w:lang w:bidi="fa-IR"/>
        </w:rPr>
        <w:t xml:space="preserve"> این مطالعه با رعایت کلیه اصول اخلاقی و با کد اخلاق </w:t>
      </w:r>
      <w:r w:rsidRPr="0031009F">
        <w:rPr>
          <w:rFonts w:asciiTheme="majorBidi" w:hAnsiTheme="majorBidi" w:cs="B Mitra"/>
          <w:color w:val="000000" w:themeColor="text1"/>
          <w:sz w:val="28"/>
          <w:szCs w:val="28"/>
        </w:rPr>
        <w:t>IR.KMU.REC.1398.424</w:t>
      </w:r>
      <w:r w:rsidRPr="0031009F">
        <w:rPr>
          <w:rFonts w:asciiTheme="majorBidi" w:hAnsiTheme="majorBidi" w:cs="B Mitra" w:hint="cs"/>
          <w:color w:val="000000" w:themeColor="text1"/>
          <w:sz w:val="28"/>
          <w:szCs w:val="28"/>
          <w:rtl/>
          <w:lang w:bidi="fa-IR"/>
        </w:rPr>
        <w:t xml:space="preserve">  مصوب معاونت تحقیقات و فن آوری دانشگاه علوم پزشکی کرمان انجام شد.داده</w:t>
      </w:r>
      <w:r w:rsidRPr="0031009F">
        <w:rPr>
          <w:rFonts w:ascii="Cambria" w:hAnsi="Cambria" w:cs="Cambria" w:hint="cs"/>
          <w:color w:val="000000" w:themeColor="text1"/>
          <w:sz w:val="28"/>
          <w:szCs w:val="28"/>
          <w:rtl/>
          <w:lang w:bidi="fa-IR"/>
        </w:rPr>
        <w:t>¬</w:t>
      </w:r>
      <w:r w:rsidRPr="0031009F">
        <w:rPr>
          <w:rFonts w:asciiTheme="majorBidi" w:hAnsiTheme="majorBidi" w:cs="B Mitra" w:hint="cs"/>
          <w:color w:val="000000" w:themeColor="text1"/>
          <w:sz w:val="28"/>
          <w:szCs w:val="28"/>
          <w:rtl/>
          <w:lang w:bidi="fa-IR"/>
        </w:rPr>
        <w:t>ها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وارد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نرم</w:t>
      </w:r>
      <w:r w:rsidRPr="0031009F">
        <w:rPr>
          <w:rFonts w:ascii="Cambria" w:hAnsi="Cambria" w:cs="Cambria" w:hint="cs"/>
          <w:color w:val="000000" w:themeColor="text1"/>
          <w:sz w:val="28"/>
          <w:szCs w:val="28"/>
          <w:rtl/>
          <w:lang w:bidi="fa-IR"/>
        </w:rPr>
        <w:t>¬</w:t>
      </w:r>
      <w:r w:rsidRPr="0031009F">
        <w:rPr>
          <w:rFonts w:asciiTheme="majorBidi" w:hAnsiTheme="majorBidi" w:cs="B Mitra" w:hint="cs"/>
          <w:color w:val="000000" w:themeColor="text1"/>
          <w:sz w:val="28"/>
          <w:szCs w:val="28"/>
          <w:rtl/>
          <w:lang w:bidi="fa-IR"/>
        </w:rPr>
        <w:t>افزار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SPSS</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نسخه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25</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استفاده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آمار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توصیفی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فراوانی،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درصد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فراوانی،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میانگین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انحراف</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معیار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آزمون</w:t>
      </w:r>
      <w:r w:rsidRPr="0031009F">
        <w:rPr>
          <w:rFonts w:ascii="Cambria" w:hAnsi="Cambria" w:cs="Cambria" w:hint="cs"/>
          <w:color w:val="000000" w:themeColor="text1"/>
          <w:sz w:val="28"/>
          <w:szCs w:val="28"/>
          <w:rtl/>
          <w:lang w:bidi="fa-IR"/>
        </w:rPr>
        <w:t>¬</w:t>
      </w:r>
      <w:r w:rsidRPr="0031009F">
        <w:rPr>
          <w:rFonts w:asciiTheme="majorBidi" w:hAnsiTheme="majorBidi" w:cs="B Mitra" w:hint="cs"/>
          <w:color w:val="000000" w:themeColor="text1"/>
          <w:sz w:val="28"/>
          <w:szCs w:val="28"/>
          <w:rtl/>
          <w:lang w:bidi="fa-IR"/>
        </w:rPr>
        <w:t>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تحلیلی کای اسکوئر،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زوجی و 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مستقل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آنالیز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شدند</w:t>
      </w:r>
      <w:r w:rsidRPr="0031009F">
        <w:rPr>
          <w:rFonts w:asciiTheme="majorBidi" w:hAnsiTheme="majorBidi" w:cs="B Mitra"/>
          <w:color w:val="000000" w:themeColor="text1"/>
          <w:sz w:val="28"/>
          <w:szCs w:val="28"/>
          <w:rtl/>
          <w:lang w:bidi="fa-IR"/>
        </w:rPr>
        <w:t>.</w:t>
      </w:r>
    </w:p>
    <w:p w14:paraId="1910A753"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hint="cs"/>
          <w:color w:val="000000" w:themeColor="text1"/>
          <w:sz w:val="28"/>
          <w:szCs w:val="28"/>
          <w:rtl/>
          <w:lang w:bidi="fa-IR"/>
        </w:rPr>
        <w:t>لازم به ذکر است که برای گروه کنترل مراقبتهای روتین انجام شد و پس از پایان مداخله بدلیل شیوع بیماری کووید 19 و مقدور نبودن برگزاری دوره های حضوری آموزشها به صورت کتابچه در اختیار مشارکت کنندگان این گروه قرار گرفت.</w:t>
      </w:r>
    </w:p>
    <w:p w14:paraId="2EEFED47"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hint="cs"/>
          <w:b/>
          <w:bCs/>
          <w:color w:val="000000" w:themeColor="text1"/>
          <w:sz w:val="28"/>
          <w:szCs w:val="28"/>
          <w:rtl/>
          <w:lang w:bidi="fa-IR"/>
        </w:rPr>
        <w:t>یافته ها</w:t>
      </w:r>
      <w:r w:rsidRPr="0031009F">
        <w:rPr>
          <w:rFonts w:asciiTheme="majorBidi" w:hAnsiTheme="majorBidi" w:cs="B Mitra"/>
          <w:color w:val="000000" w:themeColor="text1"/>
          <w:sz w:val="28"/>
          <w:szCs w:val="28"/>
          <w:rtl/>
          <w:lang w:bidi="fa-IR"/>
        </w:rPr>
        <w:t xml:space="preserve"> :</w:t>
      </w:r>
    </w:p>
    <w:p w14:paraId="456E8A45"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ویژگیهای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دموگرافیک</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شرکت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کنندگان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استفاده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آمار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توصیفی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بررسی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 که دو گروه با هم یکسان بودند (</w:t>
      </w:r>
      <w:r w:rsidRPr="0031009F">
        <w:rPr>
          <w:rFonts w:asciiTheme="majorBidi" w:hAnsiTheme="majorBidi" w:cs="B Mitra"/>
          <w:color w:val="000000" w:themeColor="text1"/>
          <w:sz w:val="28"/>
          <w:szCs w:val="28"/>
        </w:rPr>
        <w:t>P&gt; 0.05</w:t>
      </w:r>
      <w:r w:rsidRPr="0031009F">
        <w:rPr>
          <w:rFonts w:asciiTheme="majorBidi" w:hAnsiTheme="majorBidi" w:cs="B Mitr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میانگین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افراد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 xml:space="preserve">کنترل </w:t>
      </w:r>
      <w:r w:rsidRPr="0031009F">
        <w:rPr>
          <w:rFonts w:asciiTheme="majorBidi" w:hAnsiTheme="majorBidi" w:cs="B Mitra"/>
          <w:color w:val="000000" w:themeColor="text1"/>
          <w:sz w:val="28"/>
          <w:szCs w:val="28"/>
          <w:rtl/>
          <w:lang w:bidi="fa-IR"/>
        </w:rPr>
        <w:t xml:space="preserve">8/2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8/66</w:t>
      </w:r>
      <w:r w:rsidRPr="0031009F">
        <w:rPr>
          <w:rFonts w:asciiTheme="majorBidi" w:hAnsiTheme="majorBidi" w:cs="B Mitra" w:hint="cs"/>
          <w:color w:val="000000" w:themeColor="text1"/>
          <w:sz w:val="28"/>
          <w:szCs w:val="28"/>
          <w:rtl/>
          <w:lang w:bidi="fa-IR"/>
        </w:rPr>
        <w:t xml:space="preserve"> و گروه مداخله </w:t>
      </w:r>
      <w:r w:rsidRPr="0031009F">
        <w:rPr>
          <w:rFonts w:asciiTheme="majorBidi" w:hAnsiTheme="majorBidi" w:cs="B Mitra"/>
          <w:color w:val="000000" w:themeColor="text1"/>
          <w:sz w:val="28"/>
          <w:szCs w:val="28"/>
          <w:rtl/>
          <w:lang w:bidi="fa-IR"/>
        </w:rPr>
        <w:t xml:space="preserve">62/6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67/65</w:t>
      </w:r>
      <w:r w:rsidRPr="0031009F">
        <w:rPr>
          <w:rFonts w:asciiTheme="majorBidi" w:hAnsiTheme="majorBidi" w:cs="B Mitra" w:hint="cs"/>
          <w:color w:val="000000" w:themeColor="text1"/>
          <w:sz w:val="28"/>
          <w:szCs w:val="28"/>
          <w:rtl/>
          <w:lang w:bidi="fa-IR"/>
        </w:rPr>
        <w:t xml:space="preserve"> بود میانگین شاخص توده بدنی در گروه کنترل </w:t>
      </w:r>
      <w:r w:rsidRPr="0031009F">
        <w:rPr>
          <w:rFonts w:asciiTheme="majorBidi" w:hAnsiTheme="majorBidi" w:cs="B Mitra"/>
          <w:color w:val="000000" w:themeColor="text1"/>
          <w:sz w:val="28"/>
          <w:szCs w:val="28"/>
          <w:rtl/>
          <w:lang w:bidi="fa-IR"/>
        </w:rPr>
        <w:t xml:space="preserve">56/4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91/25</w:t>
      </w:r>
      <w:r w:rsidRPr="0031009F">
        <w:rPr>
          <w:rFonts w:asciiTheme="majorBidi" w:hAnsiTheme="majorBidi" w:cs="B Mitra" w:hint="cs"/>
          <w:color w:val="000000" w:themeColor="text1"/>
          <w:sz w:val="28"/>
          <w:szCs w:val="28"/>
          <w:rtl/>
          <w:lang w:bidi="fa-IR"/>
        </w:rPr>
        <w:t xml:space="preserve"> و در گروه مداخله </w:t>
      </w:r>
      <w:r w:rsidRPr="0031009F">
        <w:rPr>
          <w:rFonts w:asciiTheme="majorBidi" w:hAnsiTheme="majorBidi" w:cs="B Mitra"/>
          <w:color w:val="000000" w:themeColor="text1"/>
          <w:sz w:val="28"/>
          <w:szCs w:val="28"/>
          <w:rtl/>
          <w:lang w:bidi="fa-IR"/>
        </w:rPr>
        <w:t xml:space="preserve">24/5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72/25</w:t>
      </w:r>
      <w:r w:rsidRPr="0031009F">
        <w:rPr>
          <w:rFonts w:asciiTheme="majorBidi" w:hAnsiTheme="majorBidi" w:cs="B Mitra" w:hint="cs"/>
          <w:color w:val="000000" w:themeColor="text1"/>
          <w:sz w:val="28"/>
          <w:szCs w:val="28"/>
          <w:rtl/>
          <w:lang w:bidi="fa-IR"/>
        </w:rPr>
        <w:t xml:space="preserve"> بود. سایرموارد در جدول شماره یک آورده شده است.</w:t>
      </w:r>
    </w:p>
    <w:tbl>
      <w:tblPr>
        <w:tblStyle w:val="TableGridLight1"/>
        <w:bidiVisual/>
        <w:tblW w:w="8652" w:type="dxa"/>
        <w:tblInd w:w="40" w:type="dxa"/>
        <w:tblLook w:val="04A0" w:firstRow="1" w:lastRow="0" w:firstColumn="1" w:lastColumn="0" w:noHBand="0" w:noVBand="1"/>
      </w:tblPr>
      <w:tblGrid>
        <w:gridCol w:w="1603"/>
        <w:gridCol w:w="1959"/>
        <w:gridCol w:w="1272"/>
        <w:gridCol w:w="1273"/>
        <w:gridCol w:w="1272"/>
        <w:gridCol w:w="1273"/>
      </w:tblGrid>
      <w:tr w:rsidR="0031009F" w:rsidRPr="0031009F" w14:paraId="785A2C1B" w14:textId="77777777" w:rsidTr="007C5063">
        <w:trPr>
          <w:trHeight w:val="653"/>
        </w:trPr>
        <w:tc>
          <w:tcPr>
            <w:tcW w:w="8652" w:type="dxa"/>
            <w:gridSpan w:val="6"/>
            <w:tcBorders>
              <w:top w:val="nil"/>
              <w:left w:val="nil"/>
              <w:right w:val="nil"/>
            </w:tcBorders>
            <w:hideMark/>
          </w:tcPr>
          <w:p w14:paraId="3CBB4BDD"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hint="cs"/>
                <w:color w:val="000000" w:themeColor="text1"/>
                <w:sz w:val="28"/>
                <w:szCs w:val="28"/>
                <w:rtl/>
                <w:lang w:bidi="fa-IR"/>
              </w:rPr>
              <w:t>جدول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1.</w:t>
            </w:r>
            <w:r w:rsidRPr="0031009F">
              <w:rPr>
                <w:rFonts w:asciiTheme="majorBidi" w:hAnsiTheme="majorBidi" w:cs="B Mitra"/>
                <w:color w:val="000000" w:themeColor="text1"/>
                <w:sz w:val="28"/>
                <w:szCs w:val="28"/>
                <w:rtl/>
                <w:lang w:bidi="fa-IR"/>
              </w:rPr>
              <w:t xml:space="preserve"> مقایسه مشخصات دموگرافیک بیمارا</w:t>
            </w:r>
            <w:r w:rsidRPr="0031009F">
              <w:rPr>
                <w:rFonts w:asciiTheme="majorBidi" w:hAnsiTheme="majorBidi" w:cs="B Mitra" w:hint="cs"/>
                <w:color w:val="000000" w:themeColor="text1"/>
                <w:sz w:val="28"/>
                <w:szCs w:val="28"/>
                <w:rtl/>
                <w:lang w:bidi="fa-IR"/>
              </w:rPr>
              <w:t xml:space="preserve">ن </w:t>
            </w:r>
            <w:r w:rsidRPr="0031009F">
              <w:rPr>
                <w:rFonts w:asciiTheme="majorBidi" w:hAnsiTheme="majorBidi" w:cs="B Mitra"/>
                <w:color w:val="000000" w:themeColor="text1"/>
                <w:sz w:val="28"/>
                <w:szCs w:val="28"/>
                <w:rtl/>
                <w:lang w:bidi="fa-IR"/>
              </w:rPr>
              <w:t xml:space="preserve"> در دو گروه مداخله و کنترل</w:t>
            </w:r>
          </w:p>
        </w:tc>
      </w:tr>
      <w:tr w:rsidR="0031009F" w:rsidRPr="0031009F" w14:paraId="11B06297" w14:textId="77777777" w:rsidTr="007C5063">
        <w:tc>
          <w:tcPr>
            <w:tcW w:w="1603" w:type="dxa"/>
            <w:vMerge w:val="restart"/>
          </w:tcPr>
          <w:p w14:paraId="365B0B4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1959" w:type="dxa"/>
            <w:vMerge w:val="restart"/>
          </w:tcPr>
          <w:p w14:paraId="5DCDA725"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2545" w:type="dxa"/>
            <w:gridSpan w:val="2"/>
            <w:hideMark/>
          </w:tcPr>
          <w:p w14:paraId="3592214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کنترل</w:t>
            </w:r>
          </w:p>
        </w:tc>
        <w:tc>
          <w:tcPr>
            <w:tcW w:w="2545" w:type="dxa"/>
            <w:gridSpan w:val="2"/>
            <w:tcBorders>
              <w:right w:val="single" w:sz="4" w:space="0" w:color="auto"/>
            </w:tcBorders>
            <w:hideMark/>
          </w:tcPr>
          <w:p w14:paraId="4213EE7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مداخله</w:t>
            </w:r>
          </w:p>
        </w:tc>
      </w:tr>
      <w:tr w:rsidR="0031009F" w:rsidRPr="0031009F" w14:paraId="5065A7F4" w14:textId="77777777" w:rsidTr="007C5063">
        <w:tc>
          <w:tcPr>
            <w:tcW w:w="0" w:type="auto"/>
            <w:vMerge/>
            <w:hideMark/>
          </w:tcPr>
          <w:p w14:paraId="36C2EB0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0" w:type="auto"/>
            <w:vMerge/>
            <w:hideMark/>
          </w:tcPr>
          <w:p w14:paraId="6EBF8A3D"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1272" w:type="dxa"/>
            <w:hideMark/>
          </w:tcPr>
          <w:p w14:paraId="45273B6C"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فراوانی</w:t>
            </w:r>
          </w:p>
        </w:tc>
        <w:tc>
          <w:tcPr>
            <w:tcW w:w="1273" w:type="dxa"/>
            <w:hideMark/>
          </w:tcPr>
          <w:p w14:paraId="0D1F826B"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درصد</w:t>
            </w:r>
          </w:p>
        </w:tc>
        <w:tc>
          <w:tcPr>
            <w:tcW w:w="1272" w:type="dxa"/>
            <w:hideMark/>
          </w:tcPr>
          <w:p w14:paraId="0CDAF0BB"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فراوانی</w:t>
            </w:r>
          </w:p>
        </w:tc>
        <w:tc>
          <w:tcPr>
            <w:tcW w:w="1273" w:type="dxa"/>
            <w:tcBorders>
              <w:right w:val="single" w:sz="4" w:space="0" w:color="auto"/>
            </w:tcBorders>
            <w:hideMark/>
          </w:tcPr>
          <w:p w14:paraId="4651EFB4"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درصد</w:t>
            </w:r>
          </w:p>
        </w:tc>
      </w:tr>
      <w:tr w:rsidR="0031009F" w:rsidRPr="0031009F" w14:paraId="1F7B8E7B" w14:textId="77777777" w:rsidTr="007C5063">
        <w:tc>
          <w:tcPr>
            <w:tcW w:w="1603" w:type="dxa"/>
            <w:vMerge w:val="restart"/>
            <w:hideMark/>
          </w:tcPr>
          <w:p w14:paraId="66E91421"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جنسیت</w:t>
            </w:r>
          </w:p>
        </w:tc>
        <w:tc>
          <w:tcPr>
            <w:tcW w:w="1959" w:type="dxa"/>
            <w:hideMark/>
          </w:tcPr>
          <w:p w14:paraId="16B623B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زن</w:t>
            </w:r>
          </w:p>
        </w:tc>
        <w:tc>
          <w:tcPr>
            <w:tcW w:w="1272" w:type="dxa"/>
          </w:tcPr>
          <w:p w14:paraId="6483C76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22</w:t>
            </w:r>
          </w:p>
        </w:tc>
        <w:tc>
          <w:tcPr>
            <w:tcW w:w="1273" w:type="dxa"/>
          </w:tcPr>
          <w:p w14:paraId="2E861B5B"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55%</w:t>
            </w:r>
          </w:p>
        </w:tc>
        <w:tc>
          <w:tcPr>
            <w:tcW w:w="1272" w:type="dxa"/>
          </w:tcPr>
          <w:p w14:paraId="69D4307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17</w:t>
            </w:r>
          </w:p>
        </w:tc>
        <w:tc>
          <w:tcPr>
            <w:tcW w:w="1273" w:type="dxa"/>
            <w:tcBorders>
              <w:right w:val="single" w:sz="4" w:space="0" w:color="auto"/>
            </w:tcBorders>
          </w:tcPr>
          <w:p w14:paraId="0C54779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5/42 %</w:t>
            </w:r>
          </w:p>
        </w:tc>
      </w:tr>
      <w:tr w:rsidR="0031009F" w:rsidRPr="0031009F" w14:paraId="08FB9DFC" w14:textId="77777777" w:rsidTr="007C5063">
        <w:tc>
          <w:tcPr>
            <w:tcW w:w="0" w:type="auto"/>
            <w:vMerge/>
            <w:hideMark/>
          </w:tcPr>
          <w:p w14:paraId="6215BCE1"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1959" w:type="dxa"/>
            <w:hideMark/>
          </w:tcPr>
          <w:p w14:paraId="76FBE66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مرد</w:t>
            </w:r>
          </w:p>
        </w:tc>
        <w:tc>
          <w:tcPr>
            <w:tcW w:w="1272" w:type="dxa"/>
          </w:tcPr>
          <w:p w14:paraId="38C3792E"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18</w:t>
            </w:r>
          </w:p>
        </w:tc>
        <w:tc>
          <w:tcPr>
            <w:tcW w:w="1273" w:type="dxa"/>
          </w:tcPr>
          <w:p w14:paraId="3E0C992D"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45%</w:t>
            </w:r>
          </w:p>
        </w:tc>
        <w:tc>
          <w:tcPr>
            <w:tcW w:w="1272" w:type="dxa"/>
          </w:tcPr>
          <w:p w14:paraId="045D276C"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23</w:t>
            </w:r>
          </w:p>
        </w:tc>
        <w:tc>
          <w:tcPr>
            <w:tcW w:w="1273" w:type="dxa"/>
            <w:tcBorders>
              <w:right w:val="single" w:sz="4" w:space="0" w:color="auto"/>
            </w:tcBorders>
          </w:tcPr>
          <w:p w14:paraId="04BE0612"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5/57 %</w:t>
            </w:r>
          </w:p>
        </w:tc>
      </w:tr>
      <w:tr w:rsidR="0031009F" w:rsidRPr="0031009F" w14:paraId="4FF8359A" w14:textId="77777777" w:rsidTr="007C5063">
        <w:trPr>
          <w:trHeight w:val="90"/>
        </w:trPr>
        <w:tc>
          <w:tcPr>
            <w:tcW w:w="1603" w:type="dxa"/>
            <w:vMerge w:val="restart"/>
            <w:hideMark/>
          </w:tcPr>
          <w:p w14:paraId="37E87DED"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وضعیت تاهل</w:t>
            </w:r>
          </w:p>
        </w:tc>
        <w:tc>
          <w:tcPr>
            <w:tcW w:w="1959" w:type="dxa"/>
            <w:hideMark/>
          </w:tcPr>
          <w:p w14:paraId="6D33BB78"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مجرد</w:t>
            </w:r>
          </w:p>
        </w:tc>
        <w:tc>
          <w:tcPr>
            <w:tcW w:w="1272" w:type="dxa"/>
          </w:tcPr>
          <w:p w14:paraId="74ABEAA5"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0</w:t>
            </w:r>
          </w:p>
        </w:tc>
        <w:tc>
          <w:tcPr>
            <w:tcW w:w="1273" w:type="dxa"/>
          </w:tcPr>
          <w:p w14:paraId="0255A61E"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0 %</w:t>
            </w:r>
          </w:p>
        </w:tc>
        <w:tc>
          <w:tcPr>
            <w:tcW w:w="1272" w:type="dxa"/>
          </w:tcPr>
          <w:p w14:paraId="2AD28F36"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3</w:t>
            </w:r>
          </w:p>
        </w:tc>
        <w:tc>
          <w:tcPr>
            <w:tcW w:w="1273" w:type="dxa"/>
            <w:tcBorders>
              <w:right w:val="single" w:sz="4" w:space="0" w:color="auto"/>
            </w:tcBorders>
          </w:tcPr>
          <w:p w14:paraId="6ACCDAF1"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5/7 %</w:t>
            </w:r>
          </w:p>
        </w:tc>
      </w:tr>
      <w:tr w:rsidR="0031009F" w:rsidRPr="0031009F" w14:paraId="6E723050" w14:textId="77777777" w:rsidTr="007C5063">
        <w:trPr>
          <w:trHeight w:val="255"/>
        </w:trPr>
        <w:tc>
          <w:tcPr>
            <w:tcW w:w="1603" w:type="dxa"/>
            <w:vMerge/>
          </w:tcPr>
          <w:p w14:paraId="002D3E13"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tl/>
                <w:lang w:bidi="fa-IR"/>
              </w:rPr>
            </w:pPr>
          </w:p>
        </w:tc>
        <w:tc>
          <w:tcPr>
            <w:tcW w:w="1959" w:type="dxa"/>
          </w:tcPr>
          <w:p w14:paraId="62B30C4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متاهل</w:t>
            </w:r>
          </w:p>
        </w:tc>
        <w:tc>
          <w:tcPr>
            <w:tcW w:w="1272" w:type="dxa"/>
          </w:tcPr>
          <w:p w14:paraId="09EC0F64"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28</w:t>
            </w:r>
          </w:p>
        </w:tc>
        <w:tc>
          <w:tcPr>
            <w:tcW w:w="1273" w:type="dxa"/>
          </w:tcPr>
          <w:p w14:paraId="40172547"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70 %</w:t>
            </w:r>
          </w:p>
        </w:tc>
        <w:tc>
          <w:tcPr>
            <w:tcW w:w="1272" w:type="dxa"/>
          </w:tcPr>
          <w:p w14:paraId="52FDE63D"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23</w:t>
            </w:r>
          </w:p>
        </w:tc>
        <w:tc>
          <w:tcPr>
            <w:tcW w:w="1273" w:type="dxa"/>
            <w:tcBorders>
              <w:right w:val="single" w:sz="4" w:space="0" w:color="auto"/>
            </w:tcBorders>
          </w:tcPr>
          <w:p w14:paraId="71769D01"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5/57 %</w:t>
            </w:r>
          </w:p>
        </w:tc>
      </w:tr>
      <w:tr w:rsidR="0031009F" w:rsidRPr="0031009F" w14:paraId="599397AA" w14:textId="77777777" w:rsidTr="007C5063">
        <w:tc>
          <w:tcPr>
            <w:tcW w:w="0" w:type="auto"/>
            <w:vMerge/>
            <w:hideMark/>
          </w:tcPr>
          <w:p w14:paraId="2DB45E21"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1959" w:type="dxa"/>
            <w:hideMark/>
          </w:tcPr>
          <w:p w14:paraId="7B8BF592"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همسر از دست داده</w:t>
            </w:r>
          </w:p>
        </w:tc>
        <w:tc>
          <w:tcPr>
            <w:tcW w:w="1272" w:type="dxa"/>
          </w:tcPr>
          <w:p w14:paraId="4358DD3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12</w:t>
            </w:r>
          </w:p>
        </w:tc>
        <w:tc>
          <w:tcPr>
            <w:tcW w:w="1273" w:type="dxa"/>
          </w:tcPr>
          <w:p w14:paraId="432B9EDC"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30 %</w:t>
            </w:r>
          </w:p>
        </w:tc>
        <w:tc>
          <w:tcPr>
            <w:tcW w:w="1272" w:type="dxa"/>
          </w:tcPr>
          <w:p w14:paraId="7B7A3EE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14</w:t>
            </w:r>
          </w:p>
        </w:tc>
        <w:tc>
          <w:tcPr>
            <w:tcW w:w="1273" w:type="dxa"/>
            <w:tcBorders>
              <w:right w:val="single" w:sz="4" w:space="0" w:color="auto"/>
            </w:tcBorders>
          </w:tcPr>
          <w:p w14:paraId="1BCB193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35 %</w:t>
            </w:r>
          </w:p>
        </w:tc>
      </w:tr>
      <w:tr w:rsidR="0031009F" w:rsidRPr="0031009F" w14:paraId="4628E50D" w14:textId="77777777" w:rsidTr="007C5063">
        <w:tc>
          <w:tcPr>
            <w:tcW w:w="1603" w:type="dxa"/>
            <w:vMerge w:val="restart"/>
            <w:hideMark/>
          </w:tcPr>
          <w:p w14:paraId="0E2E4D8C"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سطح تحصیلات</w:t>
            </w:r>
          </w:p>
        </w:tc>
        <w:tc>
          <w:tcPr>
            <w:tcW w:w="1959" w:type="dxa"/>
            <w:hideMark/>
          </w:tcPr>
          <w:p w14:paraId="21619FD8"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بی سواد و ابتدایی</w:t>
            </w:r>
          </w:p>
        </w:tc>
        <w:tc>
          <w:tcPr>
            <w:tcW w:w="1272" w:type="dxa"/>
          </w:tcPr>
          <w:p w14:paraId="393DECD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24</w:t>
            </w:r>
          </w:p>
        </w:tc>
        <w:tc>
          <w:tcPr>
            <w:tcW w:w="1273" w:type="dxa"/>
          </w:tcPr>
          <w:p w14:paraId="17B41055"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58 %</w:t>
            </w:r>
          </w:p>
        </w:tc>
        <w:tc>
          <w:tcPr>
            <w:tcW w:w="1272" w:type="dxa"/>
          </w:tcPr>
          <w:p w14:paraId="71E35C0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27</w:t>
            </w:r>
          </w:p>
        </w:tc>
        <w:tc>
          <w:tcPr>
            <w:tcW w:w="1273" w:type="dxa"/>
            <w:tcBorders>
              <w:right w:val="single" w:sz="4" w:space="0" w:color="auto"/>
            </w:tcBorders>
          </w:tcPr>
          <w:p w14:paraId="3A4D6503"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5/65 %</w:t>
            </w:r>
          </w:p>
        </w:tc>
      </w:tr>
      <w:tr w:rsidR="0031009F" w:rsidRPr="0031009F" w14:paraId="7E553175" w14:textId="77777777" w:rsidTr="007C5063">
        <w:trPr>
          <w:trHeight w:val="457"/>
        </w:trPr>
        <w:tc>
          <w:tcPr>
            <w:tcW w:w="0" w:type="auto"/>
            <w:vMerge/>
            <w:hideMark/>
          </w:tcPr>
          <w:p w14:paraId="29E81012"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1959" w:type="dxa"/>
            <w:hideMark/>
          </w:tcPr>
          <w:p w14:paraId="46BD4F0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زیردیپلم و دیپلم</w:t>
            </w:r>
          </w:p>
        </w:tc>
        <w:tc>
          <w:tcPr>
            <w:tcW w:w="1272" w:type="dxa"/>
          </w:tcPr>
          <w:p w14:paraId="678E1DEE"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16</w:t>
            </w:r>
          </w:p>
        </w:tc>
        <w:tc>
          <w:tcPr>
            <w:tcW w:w="1273" w:type="dxa"/>
          </w:tcPr>
          <w:p w14:paraId="521F117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42 %</w:t>
            </w:r>
          </w:p>
        </w:tc>
        <w:tc>
          <w:tcPr>
            <w:tcW w:w="1272" w:type="dxa"/>
          </w:tcPr>
          <w:p w14:paraId="0CEF0D68"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13</w:t>
            </w:r>
          </w:p>
        </w:tc>
        <w:tc>
          <w:tcPr>
            <w:tcW w:w="1273" w:type="dxa"/>
            <w:tcBorders>
              <w:right w:val="single" w:sz="4" w:space="0" w:color="auto"/>
            </w:tcBorders>
          </w:tcPr>
          <w:p w14:paraId="49E20135"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5/34 %</w:t>
            </w:r>
          </w:p>
        </w:tc>
      </w:tr>
      <w:tr w:rsidR="0031009F" w:rsidRPr="0031009F" w14:paraId="51599D2B" w14:textId="77777777" w:rsidTr="007C5063">
        <w:tc>
          <w:tcPr>
            <w:tcW w:w="1603" w:type="dxa"/>
            <w:vMerge w:val="restart"/>
            <w:hideMark/>
          </w:tcPr>
          <w:p w14:paraId="2557423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وضعیت درامد</w:t>
            </w:r>
          </w:p>
        </w:tc>
        <w:tc>
          <w:tcPr>
            <w:tcW w:w="1959" w:type="dxa"/>
            <w:hideMark/>
          </w:tcPr>
          <w:p w14:paraId="1F947421"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کافی</w:t>
            </w:r>
          </w:p>
        </w:tc>
        <w:tc>
          <w:tcPr>
            <w:tcW w:w="1272" w:type="dxa"/>
          </w:tcPr>
          <w:p w14:paraId="1D37CD4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29</w:t>
            </w:r>
          </w:p>
        </w:tc>
        <w:tc>
          <w:tcPr>
            <w:tcW w:w="1273" w:type="dxa"/>
          </w:tcPr>
          <w:p w14:paraId="00CB455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5/72 %</w:t>
            </w:r>
          </w:p>
        </w:tc>
        <w:tc>
          <w:tcPr>
            <w:tcW w:w="1272" w:type="dxa"/>
          </w:tcPr>
          <w:p w14:paraId="112EAEBC"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24</w:t>
            </w:r>
          </w:p>
        </w:tc>
        <w:tc>
          <w:tcPr>
            <w:tcW w:w="1273" w:type="dxa"/>
            <w:tcBorders>
              <w:right w:val="single" w:sz="4" w:space="0" w:color="auto"/>
            </w:tcBorders>
          </w:tcPr>
          <w:p w14:paraId="46F21D44"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58 %</w:t>
            </w:r>
          </w:p>
        </w:tc>
      </w:tr>
      <w:tr w:rsidR="0031009F" w:rsidRPr="0031009F" w14:paraId="6D1240EB" w14:textId="77777777" w:rsidTr="007C5063">
        <w:tc>
          <w:tcPr>
            <w:tcW w:w="0" w:type="auto"/>
            <w:vMerge/>
            <w:hideMark/>
          </w:tcPr>
          <w:p w14:paraId="75EF6C82"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1959" w:type="dxa"/>
            <w:hideMark/>
          </w:tcPr>
          <w:p w14:paraId="7D22BB06"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نسبتا کافی</w:t>
            </w:r>
          </w:p>
        </w:tc>
        <w:tc>
          <w:tcPr>
            <w:tcW w:w="1272" w:type="dxa"/>
          </w:tcPr>
          <w:p w14:paraId="386DC28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10</w:t>
            </w:r>
          </w:p>
        </w:tc>
        <w:tc>
          <w:tcPr>
            <w:tcW w:w="1273" w:type="dxa"/>
          </w:tcPr>
          <w:p w14:paraId="65CB82F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25 %</w:t>
            </w:r>
          </w:p>
        </w:tc>
        <w:tc>
          <w:tcPr>
            <w:tcW w:w="1272" w:type="dxa"/>
          </w:tcPr>
          <w:p w14:paraId="4B6B143E"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14</w:t>
            </w:r>
          </w:p>
        </w:tc>
        <w:tc>
          <w:tcPr>
            <w:tcW w:w="1273" w:type="dxa"/>
            <w:tcBorders>
              <w:right w:val="single" w:sz="4" w:space="0" w:color="auto"/>
            </w:tcBorders>
          </w:tcPr>
          <w:p w14:paraId="65F46D4E"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35 %</w:t>
            </w:r>
          </w:p>
        </w:tc>
      </w:tr>
      <w:tr w:rsidR="0031009F" w:rsidRPr="0031009F" w14:paraId="6A6A880C" w14:textId="77777777" w:rsidTr="007C5063">
        <w:tc>
          <w:tcPr>
            <w:tcW w:w="0" w:type="auto"/>
            <w:vMerge/>
            <w:hideMark/>
          </w:tcPr>
          <w:p w14:paraId="705173AD"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1959" w:type="dxa"/>
            <w:hideMark/>
          </w:tcPr>
          <w:p w14:paraId="7FCF9AD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ناکافی</w:t>
            </w:r>
          </w:p>
        </w:tc>
        <w:tc>
          <w:tcPr>
            <w:tcW w:w="1272" w:type="dxa"/>
          </w:tcPr>
          <w:p w14:paraId="5A7553EC"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1</w:t>
            </w:r>
          </w:p>
        </w:tc>
        <w:tc>
          <w:tcPr>
            <w:tcW w:w="1273" w:type="dxa"/>
          </w:tcPr>
          <w:p w14:paraId="622168C3"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5/2 %</w:t>
            </w:r>
          </w:p>
        </w:tc>
        <w:tc>
          <w:tcPr>
            <w:tcW w:w="1272" w:type="dxa"/>
          </w:tcPr>
          <w:p w14:paraId="36BCED7D"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2</w:t>
            </w:r>
          </w:p>
        </w:tc>
        <w:tc>
          <w:tcPr>
            <w:tcW w:w="1273" w:type="dxa"/>
            <w:tcBorders>
              <w:right w:val="single" w:sz="4" w:space="0" w:color="auto"/>
            </w:tcBorders>
          </w:tcPr>
          <w:p w14:paraId="08EF966D"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5 %</w:t>
            </w:r>
          </w:p>
        </w:tc>
      </w:tr>
      <w:tr w:rsidR="0031009F" w:rsidRPr="0031009F" w14:paraId="58A7E71D" w14:textId="77777777" w:rsidTr="007C5063">
        <w:trPr>
          <w:trHeight w:val="150"/>
        </w:trPr>
        <w:tc>
          <w:tcPr>
            <w:tcW w:w="1603" w:type="dxa"/>
            <w:vMerge w:val="restart"/>
            <w:hideMark/>
          </w:tcPr>
          <w:p w14:paraId="13F213E5"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شغل</w:t>
            </w:r>
          </w:p>
        </w:tc>
        <w:tc>
          <w:tcPr>
            <w:tcW w:w="1959" w:type="dxa"/>
            <w:hideMark/>
          </w:tcPr>
          <w:p w14:paraId="48F2025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شاغل</w:t>
            </w:r>
          </w:p>
        </w:tc>
        <w:tc>
          <w:tcPr>
            <w:tcW w:w="1272" w:type="dxa"/>
          </w:tcPr>
          <w:p w14:paraId="0751C99C"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5</w:t>
            </w:r>
          </w:p>
        </w:tc>
        <w:tc>
          <w:tcPr>
            <w:tcW w:w="1273" w:type="dxa"/>
          </w:tcPr>
          <w:p w14:paraId="67B02A01"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5/8 %</w:t>
            </w:r>
          </w:p>
        </w:tc>
        <w:tc>
          <w:tcPr>
            <w:tcW w:w="1272" w:type="dxa"/>
          </w:tcPr>
          <w:p w14:paraId="6C485B6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6</w:t>
            </w:r>
          </w:p>
        </w:tc>
        <w:tc>
          <w:tcPr>
            <w:tcW w:w="1273" w:type="dxa"/>
            <w:tcBorders>
              <w:right w:val="single" w:sz="4" w:space="0" w:color="auto"/>
            </w:tcBorders>
          </w:tcPr>
          <w:p w14:paraId="2EE66B1C"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9 %</w:t>
            </w:r>
          </w:p>
        </w:tc>
      </w:tr>
      <w:tr w:rsidR="0031009F" w:rsidRPr="0031009F" w14:paraId="1CD3AB8B" w14:textId="77777777" w:rsidTr="007C5063">
        <w:trPr>
          <w:trHeight w:val="180"/>
        </w:trPr>
        <w:tc>
          <w:tcPr>
            <w:tcW w:w="1603" w:type="dxa"/>
            <w:vMerge/>
          </w:tcPr>
          <w:p w14:paraId="3C5A2A7D"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tl/>
                <w:lang w:bidi="fa-IR"/>
              </w:rPr>
            </w:pPr>
          </w:p>
        </w:tc>
        <w:tc>
          <w:tcPr>
            <w:tcW w:w="1959" w:type="dxa"/>
          </w:tcPr>
          <w:p w14:paraId="6A1CC6E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بیکار</w:t>
            </w:r>
          </w:p>
        </w:tc>
        <w:tc>
          <w:tcPr>
            <w:tcW w:w="1272" w:type="dxa"/>
          </w:tcPr>
          <w:p w14:paraId="6D07E01D"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9</w:t>
            </w:r>
          </w:p>
        </w:tc>
        <w:tc>
          <w:tcPr>
            <w:tcW w:w="1273" w:type="dxa"/>
          </w:tcPr>
          <w:p w14:paraId="622DA1F5"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5/21 %</w:t>
            </w:r>
          </w:p>
        </w:tc>
        <w:tc>
          <w:tcPr>
            <w:tcW w:w="1272" w:type="dxa"/>
          </w:tcPr>
          <w:p w14:paraId="0BAB23B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5</w:t>
            </w:r>
          </w:p>
        </w:tc>
        <w:tc>
          <w:tcPr>
            <w:tcW w:w="1273" w:type="dxa"/>
            <w:tcBorders>
              <w:right w:val="single" w:sz="4" w:space="0" w:color="auto"/>
            </w:tcBorders>
          </w:tcPr>
          <w:p w14:paraId="3F864361"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5/8 %</w:t>
            </w:r>
          </w:p>
        </w:tc>
      </w:tr>
      <w:tr w:rsidR="0031009F" w:rsidRPr="0031009F" w14:paraId="73CC7946" w14:textId="77777777" w:rsidTr="007C5063">
        <w:tc>
          <w:tcPr>
            <w:tcW w:w="0" w:type="auto"/>
            <w:vMerge/>
            <w:hideMark/>
          </w:tcPr>
          <w:p w14:paraId="7F68BC06"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1959" w:type="dxa"/>
            <w:hideMark/>
          </w:tcPr>
          <w:p w14:paraId="70022BC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خانه دار</w:t>
            </w:r>
          </w:p>
        </w:tc>
        <w:tc>
          <w:tcPr>
            <w:tcW w:w="1272" w:type="dxa"/>
          </w:tcPr>
          <w:p w14:paraId="1E56B6BB"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18</w:t>
            </w:r>
          </w:p>
        </w:tc>
        <w:tc>
          <w:tcPr>
            <w:tcW w:w="1273" w:type="dxa"/>
          </w:tcPr>
          <w:p w14:paraId="7FACEF62"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45 %</w:t>
            </w:r>
          </w:p>
        </w:tc>
        <w:tc>
          <w:tcPr>
            <w:tcW w:w="1272" w:type="dxa"/>
          </w:tcPr>
          <w:p w14:paraId="28687F6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13</w:t>
            </w:r>
          </w:p>
        </w:tc>
        <w:tc>
          <w:tcPr>
            <w:tcW w:w="1273" w:type="dxa"/>
            <w:tcBorders>
              <w:right w:val="single" w:sz="4" w:space="0" w:color="auto"/>
            </w:tcBorders>
          </w:tcPr>
          <w:p w14:paraId="4BED907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5/30 %</w:t>
            </w:r>
          </w:p>
        </w:tc>
      </w:tr>
      <w:tr w:rsidR="0031009F" w:rsidRPr="0031009F" w14:paraId="39A7B760" w14:textId="77777777" w:rsidTr="007C5063">
        <w:tc>
          <w:tcPr>
            <w:tcW w:w="0" w:type="auto"/>
            <w:vMerge/>
            <w:hideMark/>
          </w:tcPr>
          <w:p w14:paraId="0655744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1959" w:type="dxa"/>
            <w:hideMark/>
          </w:tcPr>
          <w:p w14:paraId="175ABFC2"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بازنشسته</w:t>
            </w:r>
          </w:p>
        </w:tc>
        <w:tc>
          <w:tcPr>
            <w:tcW w:w="1272" w:type="dxa"/>
          </w:tcPr>
          <w:p w14:paraId="0F7B218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8</w:t>
            </w:r>
          </w:p>
        </w:tc>
        <w:tc>
          <w:tcPr>
            <w:tcW w:w="1273" w:type="dxa"/>
          </w:tcPr>
          <w:p w14:paraId="01C2571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22 %</w:t>
            </w:r>
          </w:p>
        </w:tc>
        <w:tc>
          <w:tcPr>
            <w:tcW w:w="1272" w:type="dxa"/>
          </w:tcPr>
          <w:p w14:paraId="1794E547"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15</w:t>
            </w:r>
          </w:p>
        </w:tc>
        <w:tc>
          <w:tcPr>
            <w:tcW w:w="1273" w:type="dxa"/>
            <w:tcBorders>
              <w:right w:val="single" w:sz="4" w:space="0" w:color="auto"/>
            </w:tcBorders>
          </w:tcPr>
          <w:p w14:paraId="462CA44B"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5/41 %</w:t>
            </w:r>
          </w:p>
        </w:tc>
      </w:tr>
      <w:tr w:rsidR="0031009F" w:rsidRPr="0031009F" w14:paraId="00289EF9" w14:textId="77777777" w:rsidTr="007C5063">
        <w:tc>
          <w:tcPr>
            <w:tcW w:w="1603" w:type="dxa"/>
            <w:vMerge w:val="restart"/>
            <w:hideMark/>
          </w:tcPr>
          <w:p w14:paraId="7232A774"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سابقه ابتلا به بیماری</w:t>
            </w:r>
          </w:p>
        </w:tc>
        <w:tc>
          <w:tcPr>
            <w:tcW w:w="1959" w:type="dxa"/>
            <w:hideMark/>
          </w:tcPr>
          <w:p w14:paraId="1C4EF538"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کمتر از یک سال</w:t>
            </w:r>
          </w:p>
        </w:tc>
        <w:tc>
          <w:tcPr>
            <w:tcW w:w="1272" w:type="dxa"/>
          </w:tcPr>
          <w:p w14:paraId="1C22245C"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4</w:t>
            </w:r>
          </w:p>
        </w:tc>
        <w:tc>
          <w:tcPr>
            <w:tcW w:w="1273" w:type="dxa"/>
          </w:tcPr>
          <w:p w14:paraId="64D9AE0B"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8 %</w:t>
            </w:r>
          </w:p>
        </w:tc>
        <w:tc>
          <w:tcPr>
            <w:tcW w:w="1272" w:type="dxa"/>
          </w:tcPr>
          <w:p w14:paraId="0DF6C6EC"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3</w:t>
            </w:r>
          </w:p>
        </w:tc>
        <w:tc>
          <w:tcPr>
            <w:tcW w:w="1273" w:type="dxa"/>
            <w:tcBorders>
              <w:right w:val="single" w:sz="4" w:space="0" w:color="auto"/>
            </w:tcBorders>
          </w:tcPr>
          <w:p w14:paraId="4F3A06ED"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5/7 %</w:t>
            </w:r>
          </w:p>
        </w:tc>
      </w:tr>
      <w:tr w:rsidR="0031009F" w:rsidRPr="0031009F" w14:paraId="3AA1D169" w14:textId="77777777" w:rsidTr="007C5063">
        <w:tc>
          <w:tcPr>
            <w:tcW w:w="0" w:type="auto"/>
            <w:vMerge/>
            <w:hideMark/>
          </w:tcPr>
          <w:p w14:paraId="31676703"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1959" w:type="dxa"/>
            <w:hideMark/>
          </w:tcPr>
          <w:p w14:paraId="66E7AC8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بین یک تا 5 سال</w:t>
            </w:r>
          </w:p>
        </w:tc>
        <w:tc>
          <w:tcPr>
            <w:tcW w:w="1272" w:type="dxa"/>
          </w:tcPr>
          <w:p w14:paraId="60D3192D"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28</w:t>
            </w:r>
          </w:p>
        </w:tc>
        <w:tc>
          <w:tcPr>
            <w:tcW w:w="1273" w:type="dxa"/>
          </w:tcPr>
          <w:p w14:paraId="1D79B488"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70 %</w:t>
            </w:r>
          </w:p>
        </w:tc>
        <w:tc>
          <w:tcPr>
            <w:tcW w:w="1272" w:type="dxa"/>
          </w:tcPr>
          <w:p w14:paraId="610F8F6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28</w:t>
            </w:r>
          </w:p>
        </w:tc>
        <w:tc>
          <w:tcPr>
            <w:tcW w:w="1273" w:type="dxa"/>
            <w:tcBorders>
              <w:right w:val="single" w:sz="4" w:space="0" w:color="auto"/>
            </w:tcBorders>
          </w:tcPr>
          <w:p w14:paraId="2CFE80D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70 %</w:t>
            </w:r>
          </w:p>
        </w:tc>
      </w:tr>
      <w:tr w:rsidR="0031009F" w:rsidRPr="0031009F" w14:paraId="1917F621" w14:textId="77777777" w:rsidTr="007C5063">
        <w:tc>
          <w:tcPr>
            <w:tcW w:w="0" w:type="auto"/>
            <w:vMerge/>
            <w:hideMark/>
          </w:tcPr>
          <w:p w14:paraId="6CEB750B"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1959" w:type="dxa"/>
            <w:hideMark/>
          </w:tcPr>
          <w:p w14:paraId="1FF62747"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بیش از 5 سال</w:t>
            </w:r>
          </w:p>
        </w:tc>
        <w:tc>
          <w:tcPr>
            <w:tcW w:w="1272" w:type="dxa"/>
          </w:tcPr>
          <w:p w14:paraId="414D8112"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8</w:t>
            </w:r>
          </w:p>
        </w:tc>
        <w:tc>
          <w:tcPr>
            <w:tcW w:w="1273" w:type="dxa"/>
          </w:tcPr>
          <w:p w14:paraId="555D64CE"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22 %</w:t>
            </w:r>
          </w:p>
        </w:tc>
        <w:tc>
          <w:tcPr>
            <w:tcW w:w="1272" w:type="dxa"/>
          </w:tcPr>
          <w:p w14:paraId="7AF127CC"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9</w:t>
            </w:r>
          </w:p>
        </w:tc>
        <w:tc>
          <w:tcPr>
            <w:tcW w:w="1273" w:type="dxa"/>
            <w:tcBorders>
              <w:right w:val="single" w:sz="4" w:space="0" w:color="auto"/>
            </w:tcBorders>
          </w:tcPr>
          <w:p w14:paraId="1090ABB5"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5/21 %</w:t>
            </w:r>
          </w:p>
        </w:tc>
      </w:tr>
      <w:tr w:rsidR="0031009F" w:rsidRPr="0031009F" w14:paraId="1C566140" w14:textId="77777777" w:rsidTr="007C5063">
        <w:tc>
          <w:tcPr>
            <w:tcW w:w="1603" w:type="dxa"/>
            <w:vMerge w:val="restart"/>
            <w:hideMark/>
          </w:tcPr>
          <w:p w14:paraId="474A0C61"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همراهی با بیماریهای دیگر</w:t>
            </w:r>
          </w:p>
        </w:tc>
        <w:tc>
          <w:tcPr>
            <w:tcW w:w="1959" w:type="dxa"/>
            <w:hideMark/>
          </w:tcPr>
          <w:p w14:paraId="7EC9CE82"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بلی</w:t>
            </w:r>
          </w:p>
        </w:tc>
        <w:tc>
          <w:tcPr>
            <w:tcW w:w="1272" w:type="dxa"/>
          </w:tcPr>
          <w:p w14:paraId="1F04594C"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11</w:t>
            </w:r>
          </w:p>
        </w:tc>
        <w:tc>
          <w:tcPr>
            <w:tcW w:w="1273" w:type="dxa"/>
          </w:tcPr>
          <w:p w14:paraId="04E28D0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5/27 %</w:t>
            </w:r>
          </w:p>
        </w:tc>
        <w:tc>
          <w:tcPr>
            <w:tcW w:w="1272" w:type="dxa"/>
          </w:tcPr>
          <w:p w14:paraId="024A20C4"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17</w:t>
            </w:r>
          </w:p>
        </w:tc>
        <w:tc>
          <w:tcPr>
            <w:tcW w:w="1273" w:type="dxa"/>
            <w:tcBorders>
              <w:right w:val="single" w:sz="4" w:space="0" w:color="auto"/>
            </w:tcBorders>
          </w:tcPr>
          <w:p w14:paraId="70D7A80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5/42 %</w:t>
            </w:r>
          </w:p>
        </w:tc>
      </w:tr>
      <w:tr w:rsidR="0031009F" w:rsidRPr="0031009F" w14:paraId="2662AC23" w14:textId="77777777" w:rsidTr="007C5063">
        <w:tc>
          <w:tcPr>
            <w:tcW w:w="0" w:type="auto"/>
            <w:vMerge/>
            <w:hideMark/>
          </w:tcPr>
          <w:p w14:paraId="38DDA818"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1959" w:type="dxa"/>
            <w:hideMark/>
          </w:tcPr>
          <w:p w14:paraId="2A86846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خیر</w:t>
            </w:r>
          </w:p>
        </w:tc>
        <w:tc>
          <w:tcPr>
            <w:tcW w:w="1272" w:type="dxa"/>
          </w:tcPr>
          <w:p w14:paraId="059120A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29</w:t>
            </w:r>
          </w:p>
        </w:tc>
        <w:tc>
          <w:tcPr>
            <w:tcW w:w="1273" w:type="dxa"/>
          </w:tcPr>
          <w:p w14:paraId="2B9F89D4"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5/72 %</w:t>
            </w:r>
          </w:p>
        </w:tc>
        <w:tc>
          <w:tcPr>
            <w:tcW w:w="1272" w:type="dxa"/>
          </w:tcPr>
          <w:p w14:paraId="227762F5"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23</w:t>
            </w:r>
          </w:p>
        </w:tc>
        <w:tc>
          <w:tcPr>
            <w:tcW w:w="1273" w:type="dxa"/>
            <w:tcBorders>
              <w:right w:val="single" w:sz="4" w:space="0" w:color="auto"/>
            </w:tcBorders>
          </w:tcPr>
          <w:p w14:paraId="591C1BC8"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5/57 %</w:t>
            </w:r>
          </w:p>
        </w:tc>
      </w:tr>
      <w:tr w:rsidR="0031009F" w:rsidRPr="0031009F" w14:paraId="2FA82950" w14:textId="77777777" w:rsidTr="007C5063">
        <w:trPr>
          <w:trHeight w:val="385"/>
        </w:trPr>
        <w:tc>
          <w:tcPr>
            <w:tcW w:w="1603" w:type="dxa"/>
            <w:vMerge w:val="restart"/>
            <w:hideMark/>
          </w:tcPr>
          <w:p w14:paraId="32728472"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شدت بیماری</w:t>
            </w:r>
          </w:p>
        </w:tc>
        <w:tc>
          <w:tcPr>
            <w:tcW w:w="1959" w:type="dxa"/>
          </w:tcPr>
          <w:p w14:paraId="6E4FD90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مرحله 2</w:t>
            </w:r>
          </w:p>
        </w:tc>
        <w:tc>
          <w:tcPr>
            <w:tcW w:w="1272" w:type="dxa"/>
          </w:tcPr>
          <w:p w14:paraId="084717E1"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36</w:t>
            </w:r>
          </w:p>
        </w:tc>
        <w:tc>
          <w:tcPr>
            <w:tcW w:w="1273" w:type="dxa"/>
          </w:tcPr>
          <w:p w14:paraId="2A6BB6EE"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90 %</w:t>
            </w:r>
          </w:p>
        </w:tc>
        <w:tc>
          <w:tcPr>
            <w:tcW w:w="1272" w:type="dxa"/>
          </w:tcPr>
          <w:p w14:paraId="0155980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32</w:t>
            </w:r>
          </w:p>
        </w:tc>
        <w:tc>
          <w:tcPr>
            <w:tcW w:w="1273" w:type="dxa"/>
            <w:tcBorders>
              <w:right w:val="single" w:sz="4" w:space="0" w:color="auto"/>
            </w:tcBorders>
          </w:tcPr>
          <w:p w14:paraId="4BB6675D"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85 %</w:t>
            </w:r>
          </w:p>
        </w:tc>
      </w:tr>
      <w:tr w:rsidR="0031009F" w:rsidRPr="0031009F" w14:paraId="6421B6C6" w14:textId="77777777" w:rsidTr="007C5063">
        <w:trPr>
          <w:trHeight w:val="315"/>
        </w:trPr>
        <w:tc>
          <w:tcPr>
            <w:tcW w:w="1603" w:type="dxa"/>
            <w:vMerge/>
          </w:tcPr>
          <w:p w14:paraId="6145AEC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tl/>
                <w:lang w:bidi="fa-IR"/>
              </w:rPr>
            </w:pPr>
          </w:p>
        </w:tc>
        <w:tc>
          <w:tcPr>
            <w:tcW w:w="1959" w:type="dxa"/>
          </w:tcPr>
          <w:p w14:paraId="494F553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مرحله 3</w:t>
            </w:r>
          </w:p>
        </w:tc>
        <w:tc>
          <w:tcPr>
            <w:tcW w:w="1272" w:type="dxa"/>
          </w:tcPr>
          <w:p w14:paraId="03853D62"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4</w:t>
            </w:r>
          </w:p>
        </w:tc>
        <w:tc>
          <w:tcPr>
            <w:tcW w:w="1273" w:type="dxa"/>
          </w:tcPr>
          <w:p w14:paraId="29908BA1"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%10</w:t>
            </w:r>
          </w:p>
        </w:tc>
        <w:tc>
          <w:tcPr>
            <w:tcW w:w="1272" w:type="dxa"/>
          </w:tcPr>
          <w:p w14:paraId="29496DB7"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6</w:t>
            </w:r>
          </w:p>
        </w:tc>
        <w:tc>
          <w:tcPr>
            <w:tcW w:w="1273" w:type="dxa"/>
            <w:tcBorders>
              <w:right w:val="single" w:sz="4" w:space="0" w:color="auto"/>
            </w:tcBorders>
          </w:tcPr>
          <w:p w14:paraId="0102D13D"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%15</w:t>
            </w:r>
          </w:p>
        </w:tc>
      </w:tr>
      <w:tr w:rsidR="0031009F" w:rsidRPr="0031009F" w14:paraId="79C0F16D" w14:textId="77777777" w:rsidTr="007C5063">
        <w:trPr>
          <w:trHeight w:val="366"/>
        </w:trPr>
        <w:tc>
          <w:tcPr>
            <w:tcW w:w="1603" w:type="dxa"/>
            <w:vMerge w:val="restart"/>
          </w:tcPr>
          <w:p w14:paraId="7C6DAAC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سابقه استعمال سیگار</w:t>
            </w:r>
          </w:p>
        </w:tc>
        <w:tc>
          <w:tcPr>
            <w:tcW w:w="1959" w:type="dxa"/>
          </w:tcPr>
          <w:p w14:paraId="163ECD8C"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دارد</w:t>
            </w:r>
          </w:p>
        </w:tc>
        <w:tc>
          <w:tcPr>
            <w:tcW w:w="1272" w:type="dxa"/>
          </w:tcPr>
          <w:p w14:paraId="0260419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25</w:t>
            </w:r>
          </w:p>
        </w:tc>
        <w:tc>
          <w:tcPr>
            <w:tcW w:w="1273" w:type="dxa"/>
          </w:tcPr>
          <w:p w14:paraId="41BFF2A6"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5/62 %</w:t>
            </w:r>
          </w:p>
        </w:tc>
        <w:tc>
          <w:tcPr>
            <w:tcW w:w="1272" w:type="dxa"/>
          </w:tcPr>
          <w:p w14:paraId="7BCCB321"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21</w:t>
            </w:r>
          </w:p>
        </w:tc>
        <w:tc>
          <w:tcPr>
            <w:tcW w:w="1273" w:type="dxa"/>
            <w:tcBorders>
              <w:right w:val="single" w:sz="4" w:space="0" w:color="auto"/>
            </w:tcBorders>
          </w:tcPr>
          <w:p w14:paraId="7700EE3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5/52 %</w:t>
            </w:r>
          </w:p>
        </w:tc>
      </w:tr>
      <w:tr w:rsidR="0031009F" w:rsidRPr="0031009F" w14:paraId="59224D1C" w14:textId="77777777" w:rsidTr="007C5063">
        <w:trPr>
          <w:trHeight w:val="415"/>
        </w:trPr>
        <w:tc>
          <w:tcPr>
            <w:tcW w:w="1603" w:type="dxa"/>
            <w:vMerge/>
          </w:tcPr>
          <w:p w14:paraId="79FADD41"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tl/>
                <w:lang w:bidi="fa-IR"/>
              </w:rPr>
            </w:pPr>
          </w:p>
        </w:tc>
        <w:tc>
          <w:tcPr>
            <w:tcW w:w="1959" w:type="dxa"/>
          </w:tcPr>
          <w:p w14:paraId="2806EDCB"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ندارد</w:t>
            </w:r>
          </w:p>
        </w:tc>
        <w:tc>
          <w:tcPr>
            <w:tcW w:w="1272" w:type="dxa"/>
          </w:tcPr>
          <w:p w14:paraId="2CDD3CDE"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15</w:t>
            </w:r>
          </w:p>
        </w:tc>
        <w:tc>
          <w:tcPr>
            <w:tcW w:w="1273" w:type="dxa"/>
          </w:tcPr>
          <w:p w14:paraId="3E74EC5C"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5/37 %</w:t>
            </w:r>
          </w:p>
        </w:tc>
        <w:tc>
          <w:tcPr>
            <w:tcW w:w="1272" w:type="dxa"/>
          </w:tcPr>
          <w:p w14:paraId="269C6BD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19</w:t>
            </w:r>
          </w:p>
        </w:tc>
        <w:tc>
          <w:tcPr>
            <w:tcW w:w="1273" w:type="dxa"/>
            <w:tcBorders>
              <w:right w:val="single" w:sz="4" w:space="0" w:color="auto"/>
            </w:tcBorders>
          </w:tcPr>
          <w:p w14:paraId="59E2494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5/47 %</w:t>
            </w:r>
          </w:p>
        </w:tc>
      </w:tr>
    </w:tbl>
    <w:p w14:paraId="13F511FA"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p>
    <w:p w14:paraId="3BBF5F64"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hint="cs"/>
          <w:color w:val="000000" w:themeColor="text1"/>
          <w:sz w:val="28"/>
          <w:szCs w:val="28"/>
          <w:rtl/>
          <w:lang w:bidi="fa-IR"/>
        </w:rPr>
        <w:t>به جهت بررسی دستیابی به هدف پژوهش، پس از بررسی نرمالیتی داده ها با آزمون کولموگراف اسمیرنوف و اطمینان از توزیع نرمال داده ها (</w:t>
      </w:r>
      <w:r w:rsidRPr="0031009F">
        <w:rPr>
          <w:rFonts w:asciiTheme="majorBidi" w:hAnsiTheme="majorBidi" w:cs="B Mitra"/>
          <w:color w:val="000000" w:themeColor="text1"/>
          <w:sz w:val="28"/>
          <w:szCs w:val="28"/>
        </w:rPr>
        <w:t>P&gt; 0.05</w:t>
      </w:r>
      <w:r w:rsidRPr="0031009F">
        <w:rPr>
          <w:rFonts w:asciiTheme="majorBidi" w:hAnsiTheme="majorBidi" w:cs="B Mitra" w:hint="cs"/>
          <w:color w:val="000000" w:themeColor="text1"/>
          <w:sz w:val="28"/>
          <w:szCs w:val="28"/>
          <w:rtl/>
          <w:lang w:bidi="fa-IR"/>
        </w:rPr>
        <w:t>)، برای</w:t>
      </w:r>
      <w:r w:rsidRPr="0031009F">
        <w:rPr>
          <w:rFonts w:asciiTheme="majorBidi" w:hAnsiTheme="majorBidi" w:cs="B Mitra"/>
          <w:color w:val="000000" w:themeColor="text1"/>
          <w:sz w:val="28"/>
          <w:szCs w:val="28"/>
          <w:rtl/>
          <w:lang w:bidi="fa-IR"/>
        </w:rPr>
        <w:t xml:space="preserve"> مقایسه میانگین نمره کیفیت زندگی بیماران مبتلا به بیماری مزمن انسدادی</w:t>
      </w:r>
      <w:r w:rsidRPr="0031009F">
        <w:rPr>
          <w:rFonts w:asciiTheme="majorBidi" w:hAnsiTheme="majorBidi" w:cs="B Mitra" w:hint="cs"/>
          <w:color w:val="000000" w:themeColor="text1"/>
          <w:sz w:val="28"/>
          <w:szCs w:val="28"/>
          <w:rtl/>
          <w:lang w:bidi="fa-IR"/>
        </w:rPr>
        <w:t xml:space="preserve"> دو گروه کنترل و مداخله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 xml:space="preserve">قبل و بعد از اجرای مراقبت مشارکتی، </w:t>
      </w:r>
      <w:r w:rsidRPr="0031009F">
        <w:rPr>
          <w:rFonts w:asciiTheme="majorBidi" w:hAnsiTheme="majorBidi" w:cs="B Mitra"/>
          <w:color w:val="000000" w:themeColor="text1"/>
          <w:sz w:val="28"/>
          <w:szCs w:val="28"/>
          <w:rtl/>
          <w:lang w:bidi="fa-IR"/>
        </w:rPr>
        <w:t xml:space="preserve"> از </w:t>
      </w:r>
      <w:r w:rsidRPr="0031009F">
        <w:rPr>
          <w:rFonts w:asciiTheme="majorBidi" w:hAnsiTheme="majorBidi" w:cs="B Mitra" w:hint="cs"/>
          <w:color w:val="000000" w:themeColor="text1"/>
          <w:sz w:val="28"/>
          <w:szCs w:val="28"/>
          <w:rtl/>
          <w:lang w:bidi="fa-IR"/>
        </w:rPr>
        <w:t>آزمون</w:t>
      </w:r>
      <w:r w:rsidRPr="0031009F">
        <w:rPr>
          <w:rFonts w:asciiTheme="majorBidi" w:hAnsiTheme="majorBidi" w:cs="B Mitra"/>
          <w:color w:val="000000" w:themeColor="text1"/>
          <w:sz w:val="28"/>
          <w:szCs w:val="28"/>
          <w:rtl/>
          <w:lang w:bidi="fa-IR"/>
        </w:rPr>
        <w:t xml:space="preserve"> تی مستقل </w:t>
      </w:r>
      <w:r w:rsidRPr="0031009F">
        <w:rPr>
          <w:rFonts w:asciiTheme="majorBidi" w:hAnsiTheme="majorBidi" w:cs="B Mitra" w:hint="cs"/>
          <w:color w:val="000000" w:themeColor="text1"/>
          <w:sz w:val="28"/>
          <w:szCs w:val="28"/>
          <w:rtl/>
          <w:lang w:bidi="fa-IR"/>
        </w:rPr>
        <w:t>استفاده شد. نتایج در جدول شماره 2 و 3 گزارش شده است.</w:t>
      </w:r>
    </w:p>
    <w:tbl>
      <w:tblPr>
        <w:tblStyle w:val="TableGrid"/>
        <w:bidiVisual/>
        <w:tblW w:w="0" w:type="auto"/>
        <w:tblInd w:w="40" w:type="dxa"/>
        <w:tblLook w:val="04A0" w:firstRow="1" w:lastRow="0" w:firstColumn="1" w:lastColumn="0" w:noHBand="0" w:noVBand="1"/>
      </w:tblPr>
      <w:tblGrid>
        <w:gridCol w:w="2085"/>
        <w:gridCol w:w="2693"/>
        <w:gridCol w:w="2126"/>
        <w:gridCol w:w="1238"/>
        <w:gridCol w:w="1033"/>
      </w:tblGrid>
      <w:tr w:rsidR="0031009F" w:rsidRPr="0031009F" w14:paraId="25EBDFBD" w14:textId="77777777" w:rsidTr="007C5063">
        <w:tc>
          <w:tcPr>
            <w:tcW w:w="9031" w:type="dxa"/>
            <w:gridSpan w:val="5"/>
            <w:tcBorders>
              <w:top w:val="nil"/>
              <w:left w:val="nil"/>
              <w:bottom w:val="single" w:sz="4" w:space="0" w:color="auto"/>
              <w:right w:val="nil"/>
            </w:tcBorders>
            <w:hideMark/>
          </w:tcPr>
          <w:p w14:paraId="37BB4251"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bookmarkStart w:id="2" w:name="_Hlk45387174"/>
            <w:r w:rsidRPr="0031009F">
              <w:rPr>
                <w:rFonts w:asciiTheme="majorBidi" w:hAnsiTheme="majorBidi" w:cs="B Mitra"/>
                <w:color w:val="000000" w:themeColor="text1"/>
                <w:sz w:val="28"/>
                <w:szCs w:val="28"/>
                <w:rtl/>
                <w:lang w:bidi="fa-IR"/>
              </w:rPr>
              <w:lastRenderedPageBreak/>
              <w:t xml:space="preserve">جدول </w:t>
            </w:r>
            <w:r w:rsidRPr="0031009F">
              <w:rPr>
                <w:rFonts w:asciiTheme="majorBidi" w:hAnsiTheme="majorBidi" w:cs="B Mitra" w:hint="cs"/>
                <w:color w:val="000000" w:themeColor="text1"/>
                <w:sz w:val="28"/>
                <w:szCs w:val="28"/>
                <w:rtl/>
                <w:lang w:bidi="fa-IR"/>
              </w:rPr>
              <w:t xml:space="preserve">2. </w:t>
            </w:r>
            <w:r w:rsidRPr="0031009F">
              <w:rPr>
                <w:rFonts w:asciiTheme="majorBidi" w:hAnsiTheme="majorBidi" w:cs="B Mitra"/>
                <w:color w:val="000000" w:themeColor="text1"/>
                <w:sz w:val="28"/>
                <w:szCs w:val="28"/>
                <w:rtl/>
                <w:lang w:bidi="fa-IR"/>
              </w:rPr>
              <w:t xml:space="preserve"> تعیین و مقایسه میانگین </w:t>
            </w:r>
            <w:r w:rsidRPr="0031009F">
              <w:rPr>
                <w:rFonts w:asciiTheme="majorBidi" w:hAnsiTheme="majorBidi" w:cs="B Mitra" w:hint="cs"/>
                <w:color w:val="000000" w:themeColor="text1"/>
                <w:sz w:val="28"/>
                <w:szCs w:val="28"/>
                <w:rtl/>
                <w:lang w:bidi="fa-IR"/>
              </w:rPr>
              <w:t xml:space="preserve">نمرات </w:t>
            </w:r>
            <w:r w:rsidRPr="0031009F">
              <w:rPr>
                <w:rFonts w:asciiTheme="majorBidi" w:hAnsiTheme="majorBidi" w:cs="B Mitra"/>
                <w:color w:val="000000" w:themeColor="text1"/>
                <w:sz w:val="28"/>
                <w:szCs w:val="28"/>
                <w:rtl/>
                <w:lang w:bidi="fa-IR"/>
              </w:rPr>
              <w:t>کیفیت زندگی و ابعاد آن قبل از مداخله در دو گروه مداخله و کنترل</w:t>
            </w:r>
          </w:p>
        </w:tc>
      </w:tr>
      <w:bookmarkEnd w:id="2"/>
      <w:tr w:rsidR="0031009F" w:rsidRPr="0031009F" w14:paraId="47A5BD63" w14:textId="77777777" w:rsidTr="007C5063">
        <w:trPr>
          <w:trHeight w:val="361"/>
        </w:trPr>
        <w:tc>
          <w:tcPr>
            <w:tcW w:w="2085" w:type="dxa"/>
            <w:tcBorders>
              <w:top w:val="single" w:sz="4" w:space="0" w:color="auto"/>
              <w:left w:val="single" w:sz="4" w:space="0" w:color="auto"/>
              <w:bottom w:val="single" w:sz="4" w:space="0" w:color="auto"/>
              <w:right w:val="single" w:sz="4" w:space="0" w:color="auto"/>
            </w:tcBorders>
          </w:tcPr>
          <w:p w14:paraId="64F325FB"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کیفیت زندگی</w:t>
            </w:r>
          </w:p>
        </w:tc>
        <w:tc>
          <w:tcPr>
            <w:tcW w:w="2693" w:type="dxa"/>
            <w:tcBorders>
              <w:top w:val="single" w:sz="4" w:space="0" w:color="auto"/>
              <w:left w:val="single" w:sz="4" w:space="0" w:color="auto"/>
              <w:bottom w:val="single" w:sz="4" w:space="0" w:color="auto"/>
              <w:right w:val="single" w:sz="4" w:space="0" w:color="auto"/>
            </w:tcBorders>
          </w:tcPr>
          <w:p w14:paraId="5F050398"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گروه ها</w:t>
            </w:r>
          </w:p>
        </w:tc>
        <w:tc>
          <w:tcPr>
            <w:tcW w:w="2126" w:type="dxa"/>
            <w:tcBorders>
              <w:top w:val="single" w:sz="4" w:space="0" w:color="auto"/>
              <w:left w:val="single" w:sz="4" w:space="0" w:color="auto"/>
              <w:bottom w:val="single" w:sz="4" w:space="0" w:color="auto"/>
              <w:right w:val="single" w:sz="4" w:space="0" w:color="auto"/>
            </w:tcBorders>
          </w:tcPr>
          <w:p w14:paraId="5E67D042"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میانگین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انحراف</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معیار</w:t>
            </w:r>
            <w:r w:rsidRPr="0031009F">
              <w:rPr>
                <w:rFonts w:asciiTheme="majorBidi" w:hAnsiTheme="majorBidi" w:cs="B Mitra"/>
                <w:color w:val="000000" w:themeColor="text1"/>
                <w:sz w:val="28"/>
                <w:szCs w:val="28"/>
                <w:rtl/>
                <w:lang w:bidi="fa-IR"/>
              </w:rPr>
              <w:t xml:space="preserve"> </w:t>
            </w:r>
          </w:p>
        </w:tc>
        <w:tc>
          <w:tcPr>
            <w:tcW w:w="1238" w:type="dxa"/>
            <w:tcBorders>
              <w:top w:val="single" w:sz="4" w:space="0" w:color="auto"/>
              <w:left w:val="single" w:sz="4" w:space="0" w:color="auto"/>
              <w:bottom w:val="single" w:sz="4" w:space="0" w:color="auto"/>
              <w:right w:val="single" w:sz="4" w:space="0" w:color="auto"/>
            </w:tcBorders>
            <w:hideMark/>
          </w:tcPr>
          <w:p w14:paraId="4FAD5F5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آماره ازمون</w:t>
            </w:r>
          </w:p>
        </w:tc>
        <w:tc>
          <w:tcPr>
            <w:tcW w:w="889" w:type="dxa"/>
            <w:tcBorders>
              <w:top w:val="single" w:sz="4" w:space="0" w:color="auto"/>
              <w:left w:val="single" w:sz="4" w:space="0" w:color="auto"/>
              <w:bottom w:val="single" w:sz="4" w:space="0" w:color="auto"/>
              <w:right w:val="single" w:sz="4" w:space="0" w:color="auto"/>
            </w:tcBorders>
            <w:hideMark/>
          </w:tcPr>
          <w:p w14:paraId="492FBE56"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Pr>
              <w:t>p.value</w:t>
            </w:r>
          </w:p>
        </w:tc>
      </w:tr>
      <w:tr w:rsidR="0031009F" w:rsidRPr="0031009F" w14:paraId="6544198E" w14:textId="77777777" w:rsidTr="007C5063">
        <w:trPr>
          <w:trHeight w:val="135"/>
        </w:trPr>
        <w:tc>
          <w:tcPr>
            <w:tcW w:w="2085" w:type="dxa"/>
            <w:vMerge w:val="restart"/>
            <w:tcBorders>
              <w:top w:val="single" w:sz="4" w:space="0" w:color="auto"/>
              <w:left w:val="single" w:sz="4" w:space="0" w:color="auto"/>
              <w:right w:val="single" w:sz="4" w:space="0" w:color="auto"/>
            </w:tcBorders>
          </w:tcPr>
          <w:p w14:paraId="3C5F5821"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کل پرسشنامه کیفیت زندگی</w:t>
            </w:r>
          </w:p>
        </w:tc>
        <w:tc>
          <w:tcPr>
            <w:tcW w:w="2693" w:type="dxa"/>
            <w:tcBorders>
              <w:top w:val="single" w:sz="4" w:space="0" w:color="auto"/>
              <w:left w:val="single" w:sz="4" w:space="0" w:color="auto"/>
              <w:bottom w:val="single" w:sz="4" w:space="0" w:color="auto"/>
              <w:right w:val="single" w:sz="4" w:space="0" w:color="auto"/>
            </w:tcBorders>
          </w:tcPr>
          <w:p w14:paraId="30C4C9AC"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کنترل</w:t>
            </w:r>
          </w:p>
        </w:tc>
        <w:tc>
          <w:tcPr>
            <w:tcW w:w="2126" w:type="dxa"/>
            <w:tcBorders>
              <w:top w:val="single" w:sz="4" w:space="0" w:color="auto"/>
              <w:left w:val="single" w:sz="4" w:space="0" w:color="auto"/>
              <w:bottom w:val="single" w:sz="4" w:space="0" w:color="auto"/>
              <w:right w:val="single" w:sz="4" w:space="0" w:color="auto"/>
            </w:tcBorders>
          </w:tcPr>
          <w:p w14:paraId="0879A39B"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22/10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2/73</w:t>
            </w:r>
          </w:p>
        </w:tc>
        <w:tc>
          <w:tcPr>
            <w:tcW w:w="1238" w:type="dxa"/>
            <w:vMerge w:val="restart"/>
            <w:tcBorders>
              <w:top w:val="single" w:sz="4" w:space="0" w:color="auto"/>
              <w:left w:val="single" w:sz="4" w:space="0" w:color="auto"/>
              <w:right w:val="single" w:sz="4" w:space="0" w:color="auto"/>
            </w:tcBorders>
          </w:tcPr>
          <w:p w14:paraId="3D8615CD"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21/0</w:t>
            </w:r>
          </w:p>
        </w:tc>
        <w:tc>
          <w:tcPr>
            <w:tcW w:w="889" w:type="dxa"/>
            <w:vMerge w:val="restart"/>
            <w:tcBorders>
              <w:top w:val="single" w:sz="4" w:space="0" w:color="auto"/>
              <w:left w:val="single" w:sz="4" w:space="0" w:color="auto"/>
              <w:right w:val="single" w:sz="4" w:space="0" w:color="auto"/>
            </w:tcBorders>
          </w:tcPr>
          <w:p w14:paraId="5BFF1E8E"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12/0</w:t>
            </w:r>
          </w:p>
        </w:tc>
      </w:tr>
      <w:tr w:rsidR="0031009F" w:rsidRPr="0031009F" w14:paraId="3D1AAA6E" w14:textId="77777777" w:rsidTr="007C5063">
        <w:trPr>
          <w:trHeight w:val="120"/>
        </w:trPr>
        <w:tc>
          <w:tcPr>
            <w:tcW w:w="2085" w:type="dxa"/>
            <w:vMerge/>
            <w:tcBorders>
              <w:left w:val="single" w:sz="4" w:space="0" w:color="auto"/>
              <w:bottom w:val="single" w:sz="4" w:space="0" w:color="auto"/>
              <w:right w:val="single" w:sz="4" w:space="0" w:color="auto"/>
            </w:tcBorders>
          </w:tcPr>
          <w:p w14:paraId="009552F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2693" w:type="dxa"/>
            <w:tcBorders>
              <w:top w:val="single" w:sz="4" w:space="0" w:color="auto"/>
              <w:left w:val="single" w:sz="4" w:space="0" w:color="auto"/>
              <w:bottom w:val="single" w:sz="4" w:space="0" w:color="auto"/>
              <w:right w:val="single" w:sz="4" w:space="0" w:color="auto"/>
            </w:tcBorders>
          </w:tcPr>
          <w:p w14:paraId="7B9CF3FE"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مداخله</w:t>
            </w:r>
          </w:p>
        </w:tc>
        <w:tc>
          <w:tcPr>
            <w:tcW w:w="2126" w:type="dxa"/>
            <w:tcBorders>
              <w:top w:val="single" w:sz="4" w:space="0" w:color="auto"/>
              <w:left w:val="single" w:sz="4" w:space="0" w:color="auto"/>
              <w:bottom w:val="single" w:sz="4" w:space="0" w:color="auto"/>
              <w:right w:val="single" w:sz="4" w:space="0" w:color="auto"/>
            </w:tcBorders>
          </w:tcPr>
          <w:p w14:paraId="4F4959CD"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59/9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9/75</w:t>
            </w:r>
          </w:p>
        </w:tc>
        <w:tc>
          <w:tcPr>
            <w:tcW w:w="1238" w:type="dxa"/>
            <w:vMerge/>
            <w:tcBorders>
              <w:left w:val="single" w:sz="4" w:space="0" w:color="auto"/>
              <w:bottom w:val="single" w:sz="4" w:space="0" w:color="auto"/>
              <w:right w:val="single" w:sz="4" w:space="0" w:color="auto"/>
            </w:tcBorders>
          </w:tcPr>
          <w:p w14:paraId="4C06DC86"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889" w:type="dxa"/>
            <w:vMerge/>
            <w:tcBorders>
              <w:left w:val="single" w:sz="4" w:space="0" w:color="auto"/>
              <w:bottom w:val="single" w:sz="4" w:space="0" w:color="auto"/>
              <w:right w:val="single" w:sz="4" w:space="0" w:color="auto"/>
            </w:tcBorders>
          </w:tcPr>
          <w:p w14:paraId="3E46CC5C"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r>
      <w:tr w:rsidR="0031009F" w:rsidRPr="0031009F" w14:paraId="781C7AD9" w14:textId="77777777" w:rsidTr="007C5063">
        <w:trPr>
          <w:trHeight w:val="120"/>
        </w:trPr>
        <w:tc>
          <w:tcPr>
            <w:tcW w:w="2085" w:type="dxa"/>
            <w:vMerge w:val="restart"/>
            <w:tcBorders>
              <w:top w:val="single" w:sz="4" w:space="0" w:color="auto"/>
              <w:left w:val="single" w:sz="4" w:space="0" w:color="auto"/>
              <w:right w:val="single" w:sz="4" w:space="0" w:color="auto"/>
            </w:tcBorders>
          </w:tcPr>
          <w:p w14:paraId="430922F7"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بعد فیزیکی</w:t>
            </w:r>
          </w:p>
        </w:tc>
        <w:tc>
          <w:tcPr>
            <w:tcW w:w="2693" w:type="dxa"/>
            <w:tcBorders>
              <w:top w:val="single" w:sz="4" w:space="0" w:color="auto"/>
              <w:left w:val="single" w:sz="4" w:space="0" w:color="auto"/>
              <w:bottom w:val="single" w:sz="4" w:space="0" w:color="auto"/>
              <w:right w:val="single" w:sz="4" w:space="0" w:color="auto"/>
            </w:tcBorders>
          </w:tcPr>
          <w:p w14:paraId="508F31E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کنترل</w:t>
            </w:r>
          </w:p>
        </w:tc>
        <w:tc>
          <w:tcPr>
            <w:tcW w:w="2126" w:type="dxa"/>
            <w:tcBorders>
              <w:top w:val="single" w:sz="4" w:space="0" w:color="auto"/>
              <w:left w:val="single" w:sz="4" w:space="0" w:color="auto"/>
              <w:bottom w:val="single" w:sz="4" w:space="0" w:color="auto"/>
              <w:right w:val="single" w:sz="4" w:space="0" w:color="auto"/>
            </w:tcBorders>
          </w:tcPr>
          <w:p w14:paraId="2079378B"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6/2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2/19</w:t>
            </w:r>
          </w:p>
        </w:tc>
        <w:tc>
          <w:tcPr>
            <w:tcW w:w="1238" w:type="dxa"/>
            <w:vMerge w:val="restart"/>
            <w:tcBorders>
              <w:top w:val="single" w:sz="4" w:space="0" w:color="auto"/>
              <w:left w:val="single" w:sz="4" w:space="0" w:color="auto"/>
              <w:right w:val="single" w:sz="4" w:space="0" w:color="auto"/>
            </w:tcBorders>
          </w:tcPr>
          <w:p w14:paraId="655488D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9/1-</w:t>
            </w:r>
          </w:p>
        </w:tc>
        <w:tc>
          <w:tcPr>
            <w:tcW w:w="889" w:type="dxa"/>
            <w:vMerge w:val="restart"/>
            <w:tcBorders>
              <w:top w:val="single" w:sz="4" w:space="0" w:color="auto"/>
              <w:left w:val="single" w:sz="4" w:space="0" w:color="auto"/>
              <w:right w:val="single" w:sz="4" w:space="0" w:color="auto"/>
            </w:tcBorders>
          </w:tcPr>
          <w:p w14:paraId="7711920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08/0</w:t>
            </w:r>
          </w:p>
        </w:tc>
      </w:tr>
      <w:tr w:rsidR="0031009F" w:rsidRPr="0031009F" w14:paraId="64EB6978" w14:textId="77777777" w:rsidTr="007C5063">
        <w:trPr>
          <w:trHeight w:val="135"/>
        </w:trPr>
        <w:tc>
          <w:tcPr>
            <w:tcW w:w="2085" w:type="dxa"/>
            <w:vMerge/>
            <w:tcBorders>
              <w:left w:val="single" w:sz="4" w:space="0" w:color="auto"/>
              <w:bottom w:val="single" w:sz="4" w:space="0" w:color="auto"/>
              <w:right w:val="single" w:sz="4" w:space="0" w:color="auto"/>
            </w:tcBorders>
          </w:tcPr>
          <w:p w14:paraId="77A1C25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2693" w:type="dxa"/>
            <w:tcBorders>
              <w:top w:val="single" w:sz="4" w:space="0" w:color="auto"/>
              <w:left w:val="single" w:sz="4" w:space="0" w:color="auto"/>
              <w:bottom w:val="single" w:sz="4" w:space="0" w:color="auto"/>
              <w:right w:val="single" w:sz="4" w:space="0" w:color="auto"/>
            </w:tcBorders>
          </w:tcPr>
          <w:p w14:paraId="13A9E9B7"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مداخله</w:t>
            </w:r>
          </w:p>
        </w:tc>
        <w:tc>
          <w:tcPr>
            <w:tcW w:w="2126" w:type="dxa"/>
            <w:tcBorders>
              <w:top w:val="single" w:sz="4" w:space="0" w:color="auto"/>
              <w:left w:val="single" w:sz="4" w:space="0" w:color="auto"/>
              <w:bottom w:val="single" w:sz="4" w:space="0" w:color="auto"/>
              <w:right w:val="single" w:sz="4" w:space="0" w:color="auto"/>
            </w:tcBorders>
          </w:tcPr>
          <w:p w14:paraId="7877BE0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06/3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65/18</w:t>
            </w:r>
          </w:p>
        </w:tc>
        <w:tc>
          <w:tcPr>
            <w:tcW w:w="1238" w:type="dxa"/>
            <w:vMerge/>
            <w:tcBorders>
              <w:left w:val="single" w:sz="4" w:space="0" w:color="auto"/>
              <w:bottom w:val="single" w:sz="4" w:space="0" w:color="auto"/>
              <w:right w:val="single" w:sz="4" w:space="0" w:color="auto"/>
            </w:tcBorders>
          </w:tcPr>
          <w:p w14:paraId="24C34893"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889" w:type="dxa"/>
            <w:vMerge/>
            <w:tcBorders>
              <w:left w:val="single" w:sz="4" w:space="0" w:color="auto"/>
              <w:bottom w:val="single" w:sz="4" w:space="0" w:color="auto"/>
              <w:right w:val="single" w:sz="4" w:space="0" w:color="auto"/>
            </w:tcBorders>
          </w:tcPr>
          <w:p w14:paraId="72C40471"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r>
      <w:tr w:rsidR="0031009F" w:rsidRPr="0031009F" w14:paraId="0B09A5FE" w14:textId="77777777" w:rsidTr="007C5063">
        <w:trPr>
          <w:trHeight w:val="150"/>
        </w:trPr>
        <w:tc>
          <w:tcPr>
            <w:tcW w:w="2085" w:type="dxa"/>
            <w:vMerge w:val="restart"/>
            <w:tcBorders>
              <w:top w:val="single" w:sz="4" w:space="0" w:color="auto"/>
              <w:left w:val="single" w:sz="4" w:space="0" w:color="auto"/>
              <w:right w:val="single" w:sz="4" w:space="0" w:color="auto"/>
            </w:tcBorders>
          </w:tcPr>
          <w:p w14:paraId="363A1BB4"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بعد روانی</w:t>
            </w:r>
          </w:p>
        </w:tc>
        <w:tc>
          <w:tcPr>
            <w:tcW w:w="2693" w:type="dxa"/>
            <w:tcBorders>
              <w:top w:val="single" w:sz="4" w:space="0" w:color="auto"/>
              <w:left w:val="single" w:sz="4" w:space="0" w:color="auto"/>
              <w:bottom w:val="single" w:sz="4" w:space="0" w:color="auto"/>
              <w:right w:val="single" w:sz="4" w:space="0" w:color="auto"/>
            </w:tcBorders>
          </w:tcPr>
          <w:p w14:paraId="6E458C93"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کنترل</w:t>
            </w:r>
          </w:p>
        </w:tc>
        <w:tc>
          <w:tcPr>
            <w:tcW w:w="2126" w:type="dxa"/>
            <w:tcBorders>
              <w:top w:val="single" w:sz="4" w:space="0" w:color="auto"/>
              <w:left w:val="single" w:sz="4" w:space="0" w:color="auto"/>
              <w:bottom w:val="single" w:sz="4" w:space="0" w:color="auto"/>
              <w:right w:val="single" w:sz="4" w:space="0" w:color="auto"/>
            </w:tcBorders>
          </w:tcPr>
          <w:p w14:paraId="7D2EC87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22/3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07/17</w:t>
            </w:r>
          </w:p>
        </w:tc>
        <w:tc>
          <w:tcPr>
            <w:tcW w:w="1238" w:type="dxa"/>
            <w:vMerge w:val="restart"/>
            <w:tcBorders>
              <w:top w:val="single" w:sz="4" w:space="0" w:color="auto"/>
              <w:left w:val="single" w:sz="4" w:space="0" w:color="auto"/>
              <w:right w:val="single" w:sz="4" w:space="0" w:color="auto"/>
            </w:tcBorders>
          </w:tcPr>
          <w:p w14:paraId="06CDF1E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15/0-</w:t>
            </w:r>
          </w:p>
        </w:tc>
        <w:tc>
          <w:tcPr>
            <w:tcW w:w="889" w:type="dxa"/>
            <w:vMerge w:val="restart"/>
            <w:tcBorders>
              <w:top w:val="single" w:sz="4" w:space="0" w:color="auto"/>
              <w:left w:val="single" w:sz="4" w:space="0" w:color="auto"/>
              <w:right w:val="single" w:sz="4" w:space="0" w:color="auto"/>
            </w:tcBorders>
          </w:tcPr>
          <w:p w14:paraId="25C4D41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59/0</w:t>
            </w:r>
          </w:p>
        </w:tc>
      </w:tr>
      <w:tr w:rsidR="0031009F" w:rsidRPr="0031009F" w14:paraId="52ADEDFB" w14:textId="77777777" w:rsidTr="007C5063">
        <w:trPr>
          <w:trHeight w:val="105"/>
        </w:trPr>
        <w:tc>
          <w:tcPr>
            <w:tcW w:w="2085" w:type="dxa"/>
            <w:vMerge/>
            <w:tcBorders>
              <w:left w:val="single" w:sz="4" w:space="0" w:color="auto"/>
              <w:bottom w:val="single" w:sz="4" w:space="0" w:color="auto"/>
              <w:right w:val="single" w:sz="4" w:space="0" w:color="auto"/>
            </w:tcBorders>
          </w:tcPr>
          <w:p w14:paraId="0C31ABC3"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2693" w:type="dxa"/>
            <w:tcBorders>
              <w:top w:val="single" w:sz="4" w:space="0" w:color="auto"/>
              <w:left w:val="single" w:sz="4" w:space="0" w:color="auto"/>
              <w:bottom w:val="single" w:sz="4" w:space="0" w:color="auto"/>
              <w:right w:val="single" w:sz="4" w:space="0" w:color="auto"/>
            </w:tcBorders>
          </w:tcPr>
          <w:p w14:paraId="68970AF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مداخله</w:t>
            </w:r>
          </w:p>
        </w:tc>
        <w:tc>
          <w:tcPr>
            <w:tcW w:w="2126" w:type="dxa"/>
            <w:tcBorders>
              <w:top w:val="single" w:sz="4" w:space="0" w:color="auto"/>
              <w:left w:val="single" w:sz="4" w:space="0" w:color="auto"/>
              <w:bottom w:val="single" w:sz="4" w:space="0" w:color="auto"/>
              <w:right w:val="single" w:sz="4" w:space="0" w:color="auto"/>
            </w:tcBorders>
          </w:tcPr>
          <w:p w14:paraId="058B94C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85/2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75/16</w:t>
            </w:r>
          </w:p>
        </w:tc>
        <w:tc>
          <w:tcPr>
            <w:tcW w:w="1238" w:type="dxa"/>
            <w:vMerge/>
            <w:tcBorders>
              <w:left w:val="single" w:sz="4" w:space="0" w:color="auto"/>
              <w:bottom w:val="single" w:sz="4" w:space="0" w:color="auto"/>
              <w:right w:val="single" w:sz="4" w:space="0" w:color="auto"/>
            </w:tcBorders>
          </w:tcPr>
          <w:p w14:paraId="56D62B04"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889" w:type="dxa"/>
            <w:vMerge/>
            <w:tcBorders>
              <w:left w:val="single" w:sz="4" w:space="0" w:color="auto"/>
              <w:bottom w:val="single" w:sz="4" w:space="0" w:color="auto"/>
              <w:right w:val="single" w:sz="4" w:space="0" w:color="auto"/>
            </w:tcBorders>
          </w:tcPr>
          <w:p w14:paraId="713D2B2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r>
      <w:tr w:rsidR="0031009F" w:rsidRPr="0031009F" w14:paraId="14D13B53" w14:textId="77777777" w:rsidTr="007C5063">
        <w:trPr>
          <w:trHeight w:val="165"/>
        </w:trPr>
        <w:tc>
          <w:tcPr>
            <w:tcW w:w="2085" w:type="dxa"/>
            <w:vMerge w:val="restart"/>
            <w:tcBorders>
              <w:top w:val="single" w:sz="4" w:space="0" w:color="auto"/>
              <w:left w:val="single" w:sz="4" w:space="0" w:color="auto"/>
              <w:right w:val="single" w:sz="4" w:space="0" w:color="auto"/>
            </w:tcBorders>
          </w:tcPr>
          <w:p w14:paraId="758F9C9C"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بعد اجتماعی</w:t>
            </w:r>
          </w:p>
        </w:tc>
        <w:tc>
          <w:tcPr>
            <w:tcW w:w="2693" w:type="dxa"/>
            <w:tcBorders>
              <w:top w:val="single" w:sz="4" w:space="0" w:color="auto"/>
              <w:left w:val="single" w:sz="4" w:space="0" w:color="auto"/>
              <w:bottom w:val="single" w:sz="4" w:space="0" w:color="auto"/>
              <w:right w:val="single" w:sz="4" w:space="0" w:color="auto"/>
            </w:tcBorders>
          </w:tcPr>
          <w:p w14:paraId="2177F221"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کنترل</w:t>
            </w:r>
          </w:p>
        </w:tc>
        <w:tc>
          <w:tcPr>
            <w:tcW w:w="2126" w:type="dxa"/>
            <w:tcBorders>
              <w:top w:val="single" w:sz="4" w:space="0" w:color="auto"/>
              <w:left w:val="single" w:sz="4" w:space="0" w:color="auto"/>
              <w:bottom w:val="single" w:sz="4" w:space="0" w:color="auto"/>
              <w:right w:val="single" w:sz="4" w:space="0" w:color="auto"/>
            </w:tcBorders>
          </w:tcPr>
          <w:p w14:paraId="11908D5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7/1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02/8</w:t>
            </w:r>
          </w:p>
        </w:tc>
        <w:tc>
          <w:tcPr>
            <w:tcW w:w="1238" w:type="dxa"/>
            <w:vMerge w:val="restart"/>
            <w:tcBorders>
              <w:top w:val="single" w:sz="4" w:space="0" w:color="auto"/>
              <w:left w:val="single" w:sz="4" w:space="0" w:color="auto"/>
              <w:right w:val="single" w:sz="4" w:space="0" w:color="auto"/>
            </w:tcBorders>
          </w:tcPr>
          <w:p w14:paraId="718C1D85"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9/0-</w:t>
            </w:r>
          </w:p>
        </w:tc>
        <w:tc>
          <w:tcPr>
            <w:tcW w:w="889" w:type="dxa"/>
            <w:vMerge w:val="restart"/>
            <w:tcBorders>
              <w:top w:val="single" w:sz="4" w:space="0" w:color="auto"/>
              <w:left w:val="single" w:sz="4" w:space="0" w:color="auto"/>
              <w:right w:val="single" w:sz="4" w:space="0" w:color="auto"/>
            </w:tcBorders>
          </w:tcPr>
          <w:p w14:paraId="2755775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22/0</w:t>
            </w:r>
          </w:p>
        </w:tc>
      </w:tr>
      <w:tr w:rsidR="0031009F" w:rsidRPr="0031009F" w14:paraId="684A6CA0" w14:textId="77777777" w:rsidTr="007C5063">
        <w:trPr>
          <w:trHeight w:val="90"/>
        </w:trPr>
        <w:tc>
          <w:tcPr>
            <w:tcW w:w="2085" w:type="dxa"/>
            <w:vMerge/>
            <w:tcBorders>
              <w:left w:val="single" w:sz="4" w:space="0" w:color="auto"/>
              <w:bottom w:val="single" w:sz="4" w:space="0" w:color="auto"/>
              <w:right w:val="single" w:sz="4" w:space="0" w:color="auto"/>
            </w:tcBorders>
          </w:tcPr>
          <w:p w14:paraId="39DDA164"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2693" w:type="dxa"/>
            <w:tcBorders>
              <w:top w:val="single" w:sz="4" w:space="0" w:color="auto"/>
              <w:left w:val="single" w:sz="4" w:space="0" w:color="auto"/>
              <w:bottom w:val="single" w:sz="4" w:space="0" w:color="auto"/>
              <w:right w:val="single" w:sz="4" w:space="0" w:color="auto"/>
            </w:tcBorders>
          </w:tcPr>
          <w:p w14:paraId="068542B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مداخله</w:t>
            </w:r>
          </w:p>
        </w:tc>
        <w:tc>
          <w:tcPr>
            <w:tcW w:w="2126" w:type="dxa"/>
            <w:tcBorders>
              <w:top w:val="single" w:sz="4" w:space="0" w:color="auto"/>
              <w:left w:val="single" w:sz="4" w:space="0" w:color="auto"/>
              <w:bottom w:val="single" w:sz="4" w:space="0" w:color="auto"/>
              <w:right w:val="single" w:sz="4" w:space="0" w:color="auto"/>
            </w:tcBorders>
          </w:tcPr>
          <w:p w14:paraId="415C06B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44/1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9/8</w:t>
            </w:r>
          </w:p>
        </w:tc>
        <w:tc>
          <w:tcPr>
            <w:tcW w:w="1238" w:type="dxa"/>
            <w:vMerge/>
            <w:tcBorders>
              <w:left w:val="single" w:sz="4" w:space="0" w:color="auto"/>
              <w:bottom w:val="single" w:sz="4" w:space="0" w:color="auto"/>
              <w:right w:val="single" w:sz="4" w:space="0" w:color="auto"/>
            </w:tcBorders>
          </w:tcPr>
          <w:p w14:paraId="027B98B2"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889" w:type="dxa"/>
            <w:vMerge/>
            <w:tcBorders>
              <w:left w:val="single" w:sz="4" w:space="0" w:color="auto"/>
              <w:bottom w:val="single" w:sz="4" w:space="0" w:color="auto"/>
              <w:right w:val="single" w:sz="4" w:space="0" w:color="auto"/>
            </w:tcBorders>
          </w:tcPr>
          <w:p w14:paraId="5A9D86D4"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r>
      <w:tr w:rsidR="0031009F" w:rsidRPr="0031009F" w14:paraId="584DF766" w14:textId="77777777" w:rsidTr="007C5063">
        <w:trPr>
          <w:trHeight w:val="89"/>
        </w:trPr>
        <w:tc>
          <w:tcPr>
            <w:tcW w:w="2085" w:type="dxa"/>
            <w:vMerge w:val="restart"/>
            <w:tcBorders>
              <w:top w:val="single" w:sz="4" w:space="0" w:color="auto"/>
              <w:left w:val="single" w:sz="4" w:space="0" w:color="auto"/>
              <w:right w:val="single" w:sz="4" w:space="0" w:color="auto"/>
            </w:tcBorders>
          </w:tcPr>
          <w:p w14:paraId="0A361F67"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بعد محیطی</w:t>
            </w:r>
          </w:p>
        </w:tc>
        <w:tc>
          <w:tcPr>
            <w:tcW w:w="2693" w:type="dxa"/>
            <w:tcBorders>
              <w:top w:val="single" w:sz="4" w:space="0" w:color="auto"/>
              <w:left w:val="single" w:sz="4" w:space="0" w:color="auto"/>
              <w:bottom w:val="single" w:sz="4" w:space="0" w:color="auto"/>
              <w:right w:val="single" w:sz="4" w:space="0" w:color="auto"/>
            </w:tcBorders>
          </w:tcPr>
          <w:p w14:paraId="595F6DC3"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کنترل</w:t>
            </w:r>
          </w:p>
        </w:tc>
        <w:tc>
          <w:tcPr>
            <w:tcW w:w="2126" w:type="dxa"/>
            <w:tcBorders>
              <w:top w:val="single" w:sz="4" w:space="0" w:color="auto"/>
              <w:left w:val="single" w:sz="4" w:space="0" w:color="auto"/>
              <w:bottom w:val="single" w:sz="4" w:space="0" w:color="auto"/>
              <w:right w:val="single" w:sz="4" w:space="0" w:color="auto"/>
            </w:tcBorders>
          </w:tcPr>
          <w:p w14:paraId="3D02A64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09/2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02/23</w:t>
            </w:r>
          </w:p>
        </w:tc>
        <w:tc>
          <w:tcPr>
            <w:tcW w:w="1238" w:type="dxa"/>
            <w:vMerge w:val="restart"/>
            <w:tcBorders>
              <w:top w:val="single" w:sz="4" w:space="0" w:color="auto"/>
              <w:left w:val="single" w:sz="4" w:space="0" w:color="auto"/>
              <w:right w:val="single" w:sz="4" w:space="0" w:color="auto"/>
            </w:tcBorders>
          </w:tcPr>
          <w:p w14:paraId="29B20D32"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8/1-</w:t>
            </w:r>
          </w:p>
        </w:tc>
        <w:tc>
          <w:tcPr>
            <w:tcW w:w="889" w:type="dxa"/>
            <w:vMerge w:val="restart"/>
            <w:tcBorders>
              <w:top w:val="single" w:sz="4" w:space="0" w:color="auto"/>
              <w:left w:val="single" w:sz="4" w:space="0" w:color="auto"/>
              <w:right w:val="single" w:sz="4" w:space="0" w:color="auto"/>
            </w:tcBorders>
          </w:tcPr>
          <w:p w14:paraId="2EB1065D"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07/0</w:t>
            </w:r>
          </w:p>
        </w:tc>
      </w:tr>
      <w:tr w:rsidR="0031009F" w:rsidRPr="0031009F" w14:paraId="5983F668" w14:textId="77777777" w:rsidTr="007C5063">
        <w:trPr>
          <w:trHeight w:val="165"/>
        </w:trPr>
        <w:tc>
          <w:tcPr>
            <w:tcW w:w="2085" w:type="dxa"/>
            <w:vMerge/>
            <w:tcBorders>
              <w:left w:val="single" w:sz="4" w:space="0" w:color="auto"/>
              <w:bottom w:val="single" w:sz="4" w:space="0" w:color="auto"/>
              <w:right w:val="single" w:sz="4" w:space="0" w:color="auto"/>
            </w:tcBorders>
          </w:tcPr>
          <w:p w14:paraId="4218E72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2693" w:type="dxa"/>
            <w:tcBorders>
              <w:top w:val="single" w:sz="4" w:space="0" w:color="auto"/>
              <w:left w:val="single" w:sz="4" w:space="0" w:color="auto"/>
              <w:bottom w:val="single" w:sz="4" w:space="0" w:color="auto"/>
              <w:right w:val="single" w:sz="4" w:space="0" w:color="auto"/>
            </w:tcBorders>
          </w:tcPr>
          <w:p w14:paraId="5069DBD3"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مداخله</w:t>
            </w:r>
          </w:p>
        </w:tc>
        <w:tc>
          <w:tcPr>
            <w:tcW w:w="2126" w:type="dxa"/>
            <w:tcBorders>
              <w:top w:val="single" w:sz="4" w:space="0" w:color="auto"/>
              <w:left w:val="single" w:sz="4" w:space="0" w:color="auto"/>
              <w:bottom w:val="single" w:sz="4" w:space="0" w:color="auto"/>
              <w:right w:val="single" w:sz="4" w:space="0" w:color="auto"/>
            </w:tcBorders>
          </w:tcPr>
          <w:p w14:paraId="0823211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98/0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07/22</w:t>
            </w:r>
          </w:p>
        </w:tc>
        <w:tc>
          <w:tcPr>
            <w:tcW w:w="1238" w:type="dxa"/>
            <w:vMerge/>
            <w:tcBorders>
              <w:left w:val="single" w:sz="4" w:space="0" w:color="auto"/>
              <w:bottom w:val="single" w:sz="4" w:space="0" w:color="auto"/>
              <w:right w:val="single" w:sz="4" w:space="0" w:color="auto"/>
            </w:tcBorders>
          </w:tcPr>
          <w:p w14:paraId="46BA5237"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889" w:type="dxa"/>
            <w:vMerge/>
            <w:tcBorders>
              <w:left w:val="single" w:sz="4" w:space="0" w:color="auto"/>
              <w:bottom w:val="single" w:sz="4" w:space="0" w:color="auto"/>
              <w:right w:val="single" w:sz="4" w:space="0" w:color="auto"/>
            </w:tcBorders>
          </w:tcPr>
          <w:p w14:paraId="74F0EB68"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r>
      <w:tr w:rsidR="0031009F" w:rsidRPr="0031009F" w14:paraId="594BE77E" w14:textId="77777777" w:rsidTr="007C5063">
        <w:trPr>
          <w:trHeight w:val="150"/>
        </w:trPr>
        <w:tc>
          <w:tcPr>
            <w:tcW w:w="2085" w:type="dxa"/>
            <w:vMerge w:val="restart"/>
            <w:tcBorders>
              <w:top w:val="single" w:sz="4" w:space="0" w:color="auto"/>
              <w:left w:val="single" w:sz="4" w:space="0" w:color="auto"/>
              <w:right w:val="single" w:sz="4" w:space="0" w:color="auto"/>
            </w:tcBorders>
          </w:tcPr>
          <w:p w14:paraId="3690D6E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بعد سلامت عمومی</w:t>
            </w:r>
          </w:p>
        </w:tc>
        <w:tc>
          <w:tcPr>
            <w:tcW w:w="2693" w:type="dxa"/>
            <w:tcBorders>
              <w:top w:val="single" w:sz="4" w:space="0" w:color="auto"/>
              <w:left w:val="single" w:sz="4" w:space="0" w:color="auto"/>
              <w:bottom w:val="single" w:sz="4" w:space="0" w:color="auto"/>
              <w:right w:val="single" w:sz="4" w:space="0" w:color="auto"/>
            </w:tcBorders>
          </w:tcPr>
          <w:p w14:paraId="6D918E65"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کنترل</w:t>
            </w:r>
          </w:p>
        </w:tc>
        <w:tc>
          <w:tcPr>
            <w:tcW w:w="2126" w:type="dxa"/>
            <w:tcBorders>
              <w:top w:val="single" w:sz="4" w:space="0" w:color="auto"/>
              <w:left w:val="single" w:sz="4" w:space="0" w:color="auto"/>
              <w:bottom w:val="single" w:sz="4" w:space="0" w:color="auto"/>
              <w:right w:val="single" w:sz="4" w:space="0" w:color="auto"/>
            </w:tcBorders>
          </w:tcPr>
          <w:p w14:paraId="0410AC2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85/0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07/5</w:t>
            </w:r>
          </w:p>
        </w:tc>
        <w:tc>
          <w:tcPr>
            <w:tcW w:w="1238" w:type="dxa"/>
            <w:vMerge w:val="restart"/>
            <w:tcBorders>
              <w:top w:val="single" w:sz="4" w:space="0" w:color="auto"/>
              <w:left w:val="single" w:sz="4" w:space="0" w:color="auto"/>
              <w:right w:val="single" w:sz="4" w:space="0" w:color="auto"/>
            </w:tcBorders>
          </w:tcPr>
          <w:p w14:paraId="0EA950ED"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2/0-</w:t>
            </w:r>
          </w:p>
        </w:tc>
        <w:tc>
          <w:tcPr>
            <w:tcW w:w="889" w:type="dxa"/>
            <w:vMerge w:val="restart"/>
            <w:tcBorders>
              <w:top w:val="single" w:sz="4" w:space="0" w:color="auto"/>
              <w:left w:val="single" w:sz="4" w:space="0" w:color="auto"/>
              <w:right w:val="single" w:sz="4" w:space="0" w:color="auto"/>
            </w:tcBorders>
          </w:tcPr>
          <w:p w14:paraId="10925823"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15/0</w:t>
            </w:r>
          </w:p>
        </w:tc>
      </w:tr>
      <w:tr w:rsidR="0031009F" w:rsidRPr="0031009F" w14:paraId="7B0EB178" w14:textId="77777777" w:rsidTr="007C5063">
        <w:trPr>
          <w:trHeight w:val="104"/>
        </w:trPr>
        <w:tc>
          <w:tcPr>
            <w:tcW w:w="2085" w:type="dxa"/>
            <w:vMerge/>
            <w:tcBorders>
              <w:left w:val="single" w:sz="4" w:space="0" w:color="auto"/>
              <w:bottom w:val="single" w:sz="4" w:space="0" w:color="auto"/>
              <w:right w:val="single" w:sz="4" w:space="0" w:color="auto"/>
            </w:tcBorders>
          </w:tcPr>
          <w:p w14:paraId="4FFCB021"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2693" w:type="dxa"/>
            <w:tcBorders>
              <w:top w:val="single" w:sz="4" w:space="0" w:color="auto"/>
              <w:left w:val="single" w:sz="4" w:space="0" w:color="auto"/>
              <w:bottom w:val="single" w:sz="4" w:space="0" w:color="auto"/>
              <w:right w:val="single" w:sz="4" w:space="0" w:color="auto"/>
            </w:tcBorders>
          </w:tcPr>
          <w:p w14:paraId="2BFDB64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مداخله</w:t>
            </w:r>
          </w:p>
        </w:tc>
        <w:tc>
          <w:tcPr>
            <w:tcW w:w="2126" w:type="dxa"/>
            <w:tcBorders>
              <w:top w:val="single" w:sz="4" w:space="0" w:color="auto"/>
              <w:left w:val="single" w:sz="4" w:space="0" w:color="auto"/>
              <w:bottom w:val="single" w:sz="4" w:space="0" w:color="auto"/>
              <w:right w:val="single" w:sz="4" w:space="0" w:color="auto"/>
            </w:tcBorders>
          </w:tcPr>
          <w:p w14:paraId="3F46CF42"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53/1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17/5</w:t>
            </w:r>
          </w:p>
        </w:tc>
        <w:tc>
          <w:tcPr>
            <w:tcW w:w="1238" w:type="dxa"/>
            <w:vMerge/>
            <w:tcBorders>
              <w:left w:val="single" w:sz="4" w:space="0" w:color="auto"/>
              <w:bottom w:val="single" w:sz="4" w:space="0" w:color="auto"/>
              <w:right w:val="single" w:sz="4" w:space="0" w:color="auto"/>
            </w:tcBorders>
          </w:tcPr>
          <w:p w14:paraId="1A89EE6C"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889" w:type="dxa"/>
            <w:vMerge/>
            <w:tcBorders>
              <w:left w:val="single" w:sz="4" w:space="0" w:color="auto"/>
              <w:bottom w:val="single" w:sz="4" w:space="0" w:color="auto"/>
              <w:right w:val="single" w:sz="4" w:space="0" w:color="auto"/>
            </w:tcBorders>
          </w:tcPr>
          <w:p w14:paraId="388C57BD"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vertAlign w:val="superscript"/>
              </w:rPr>
            </w:pPr>
          </w:p>
        </w:tc>
      </w:tr>
    </w:tbl>
    <w:p w14:paraId="7DBB3131"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p>
    <w:tbl>
      <w:tblPr>
        <w:tblStyle w:val="TableGrid"/>
        <w:bidiVisual/>
        <w:tblW w:w="0" w:type="auto"/>
        <w:tblInd w:w="65" w:type="dxa"/>
        <w:tblLook w:val="04A0" w:firstRow="1" w:lastRow="0" w:firstColumn="1" w:lastColumn="0" w:noHBand="0" w:noVBand="1"/>
      </w:tblPr>
      <w:tblGrid>
        <w:gridCol w:w="2085"/>
        <w:gridCol w:w="2693"/>
        <w:gridCol w:w="2126"/>
        <w:gridCol w:w="1238"/>
        <w:gridCol w:w="1033"/>
      </w:tblGrid>
      <w:tr w:rsidR="0031009F" w:rsidRPr="0031009F" w14:paraId="6E2F058F" w14:textId="77777777" w:rsidTr="007C5063">
        <w:tc>
          <w:tcPr>
            <w:tcW w:w="9092" w:type="dxa"/>
            <w:gridSpan w:val="5"/>
            <w:tcBorders>
              <w:top w:val="nil"/>
              <w:left w:val="nil"/>
              <w:bottom w:val="single" w:sz="4" w:space="0" w:color="auto"/>
              <w:right w:val="nil"/>
            </w:tcBorders>
            <w:hideMark/>
          </w:tcPr>
          <w:p w14:paraId="115B1486"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جدول </w:t>
            </w:r>
            <w:r w:rsidRPr="0031009F">
              <w:rPr>
                <w:rFonts w:asciiTheme="majorBidi" w:hAnsiTheme="majorBidi" w:cs="B Mitra" w:hint="cs"/>
                <w:color w:val="000000" w:themeColor="text1"/>
                <w:sz w:val="28"/>
                <w:szCs w:val="28"/>
                <w:rtl/>
                <w:lang w:bidi="fa-IR"/>
              </w:rPr>
              <w:t>3</w:t>
            </w:r>
            <w:r w:rsidRPr="0031009F">
              <w:rPr>
                <w:rFonts w:asciiTheme="majorBidi" w:hAnsiTheme="majorBidi" w:cs="B Mitra"/>
                <w:color w:val="000000" w:themeColor="text1"/>
                <w:sz w:val="28"/>
                <w:szCs w:val="28"/>
                <w:rtl/>
                <w:lang w:bidi="fa-IR"/>
              </w:rPr>
              <w:t>: تعیین و مقایسه میانگین کیفیت زندگی و ابعاد آن بعد از مداخله در دو گروه مداخله و کنترل</w:t>
            </w:r>
          </w:p>
        </w:tc>
      </w:tr>
      <w:tr w:rsidR="0031009F" w:rsidRPr="0031009F" w14:paraId="173364D7" w14:textId="77777777" w:rsidTr="007C5063">
        <w:trPr>
          <w:trHeight w:val="361"/>
        </w:trPr>
        <w:tc>
          <w:tcPr>
            <w:tcW w:w="2085" w:type="dxa"/>
            <w:tcBorders>
              <w:top w:val="single" w:sz="4" w:space="0" w:color="auto"/>
              <w:left w:val="single" w:sz="4" w:space="0" w:color="auto"/>
              <w:bottom w:val="single" w:sz="4" w:space="0" w:color="auto"/>
              <w:right w:val="single" w:sz="4" w:space="0" w:color="auto"/>
            </w:tcBorders>
          </w:tcPr>
          <w:p w14:paraId="1CF53796"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کیفیت زندگی</w:t>
            </w:r>
          </w:p>
        </w:tc>
        <w:tc>
          <w:tcPr>
            <w:tcW w:w="2693" w:type="dxa"/>
            <w:tcBorders>
              <w:top w:val="single" w:sz="4" w:space="0" w:color="auto"/>
              <w:left w:val="single" w:sz="4" w:space="0" w:color="auto"/>
              <w:bottom w:val="single" w:sz="4" w:space="0" w:color="auto"/>
              <w:right w:val="single" w:sz="4" w:space="0" w:color="auto"/>
            </w:tcBorders>
          </w:tcPr>
          <w:p w14:paraId="06623A0E"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گروه ها</w:t>
            </w:r>
          </w:p>
        </w:tc>
        <w:tc>
          <w:tcPr>
            <w:tcW w:w="2126" w:type="dxa"/>
            <w:tcBorders>
              <w:top w:val="single" w:sz="4" w:space="0" w:color="auto"/>
              <w:left w:val="single" w:sz="4" w:space="0" w:color="auto"/>
              <w:bottom w:val="single" w:sz="4" w:space="0" w:color="auto"/>
              <w:right w:val="single" w:sz="4" w:space="0" w:color="auto"/>
            </w:tcBorders>
          </w:tcPr>
          <w:p w14:paraId="0159E64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میانگین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انحراف</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معیار</w:t>
            </w:r>
            <w:r w:rsidRPr="0031009F">
              <w:rPr>
                <w:rFonts w:asciiTheme="majorBidi" w:hAnsiTheme="majorBidi" w:cs="B Mitra"/>
                <w:color w:val="000000" w:themeColor="text1"/>
                <w:sz w:val="28"/>
                <w:szCs w:val="28"/>
                <w:rtl/>
                <w:lang w:bidi="fa-IR"/>
              </w:rPr>
              <w:t xml:space="preserve"> </w:t>
            </w:r>
          </w:p>
        </w:tc>
        <w:tc>
          <w:tcPr>
            <w:tcW w:w="1238" w:type="dxa"/>
            <w:tcBorders>
              <w:top w:val="single" w:sz="4" w:space="0" w:color="auto"/>
              <w:left w:val="single" w:sz="4" w:space="0" w:color="auto"/>
              <w:bottom w:val="single" w:sz="4" w:space="0" w:color="auto"/>
              <w:right w:val="single" w:sz="4" w:space="0" w:color="auto"/>
            </w:tcBorders>
            <w:hideMark/>
          </w:tcPr>
          <w:p w14:paraId="70E41EA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آماره ازمون</w:t>
            </w:r>
          </w:p>
        </w:tc>
        <w:tc>
          <w:tcPr>
            <w:tcW w:w="950" w:type="dxa"/>
            <w:tcBorders>
              <w:top w:val="single" w:sz="4" w:space="0" w:color="auto"/>
              <w:left w:val="single" w:sz="4" w:space="0" w:color="auto"/>
              <w:bottom w:val="single" w:sz="4" w:space="0" w:color="auto"/>
              <w:right w:val="single" w:sz="4" w:space="0" w:color="auto"/>
            </w:tcBorders>
            <w:hideMark/>
          </w:tcPr>
          <w:p w14:paraId="7A7936AC"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Pr>
              <w:t>p.value</w:t>
            </w:r>
          </w:p>
        </w:tc>
      </w:tr>
      <w:tr w:rsidR="0031009F" w:rsidRPr="0031009F" w14:paraId="7FA6A0A5" w14:textId="77777777" w:rsidTr="007C5063">
        <w:trPr>
          <w:trHeight w:val="135"/>
        </w:trPr>
        <w:tc>
          <w:tcPr>
            <w:tcW w:w="2085" w:type="dxa"/>
            <w:vMerge w:val="restart"/>
            <w:tcBorders>
              <w:top w:val="single" w:sz="4" w:space="0" w:color="auto"/>
              <w:left w:val="single" w:sz="4" w:space="0" w:color="auto"/>
              <w:right w:val="single" w:sz="4" w:space="0" w:color="auto"/>
            </w:tcBorders>
          </w:tcPr>
          <w:p w14:paraId="29B0456D"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کل پرسشنامه کیفیت زندگی</w:t>
            </w:r>
          </w:p>
        </w:tc>
        <w:tc>
          <w:tcPr>
            <w:tcW w:w="2693" w:type="dxa"/>
            <w:tcBorders>
              <w:top w:val="single" w:sz="4" w:space="0" w:color="auto"/>
              <w:left w:val="single" w:sz="4" w:space="0" w:color="auto"/>
              <w:bottom w:val="single" w:sz="4" w:space="0" w:color="auto"/>
              <w:right w:val="single" w:sz="4" w:space="0" w:color="auto"/>
            </w:tcBorders>
          </w:tcPr>
          <w:p w14:paraId="6A643EB6"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کنترل</w:t>
            </w:r>
          </w:p>
        </w:tc>
        <w:tc>
          <w:tcPr>
            <w:tcW w:w="2126" w:type="dxa"/>
            <w:tcBorders>
              <w:top w:val="single" w:sz="4" w:space="0" w:color="auto"/>
              <w:left w:val="single" w:sz="4" w:space="0" w:color="auto"/>
              <w:bottom w:val="single" w:sz="4" w:space="0" w:color="auto"/>
              <w:right w:val="single" w:sz="4" w:space="0" w:color="auto"/>
            </w:tcBorders>
          </w:tcPr>
          <w:p w14:paraId="22C6BD56"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59/9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09/74</w:t>
            </w:r>
          </w:p>
        </w:tc>
        <w:tc>
          <w:tcPr>
            <w:tcW w:w="1238" w:type="dxa"/>
            <w:vMerge w:val="restart"/>
            <w:tcBorders>
              <w:top w:val="single" w:sz="4" w:space="0" w:color="auto"/>
              <w:left w:val="single" w:sz="4" w:space="0" w:color="auto"/>
              <w:right w:val="single" w:sz="4" w:space="0" w:color="auto"/>
            </w:tcBorders>
          </w:tcPr>
          <w:p w14:paraId="3D5A5154"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96/6</w:t>
            </w:r>
          </w:p>
        </w:tc>
        <w:tc>
          <w:tcPr>
            <w:tcW w:w="950" w:type="dxa"/>
            <w:vMerge w:val="restart"/>
            <w:tcBorders>
              <w:top w:val="single" w:sz="4" w:space="0" w:color="auto"/>
              <w:left w:val="single" w:sz="4" w:space="0" w:color="auto"/>
              <w:right w:val="single" w:sz="4" w:space="0" w:color="auto"/>
            </w:tcBorders>
          </w:tcPr>
          <w:p w14:paraId="4CEEC92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000/0</w:t>
            </w:r>
          </w:p>
        </w:tc>
      </w:tr>
      <w:tr w:rsidR="0031009F" w:rsidRPr="0031009F" w14:paraId="7C72C0DE" w14:textId="77777777" w:rsidTr="007C5063">
        <w:trPr>
          <w:trHeight w:val="120"/>
        </w:trPr>
        <w:tc>
          <w:tcPr>
            <w:tcW w:w="2085" w:type="dxa"/>
            <w:vMerge/>
            <w:tcBorders>
              <w:left w:val="single" w:sz="4" w:space="0" w:color="auto"/>
              <w:bottom w:val="single" w:sz="4" w:space="0" w:color="auto"/>
              <w:right w:val="single" w:sz="4" w:space="0" w:color="auto"/>
            </w:tcBorders>
          </w:tcPr>
          <w:p w14:paraId="366DD9D8"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2693" w:type="dxa"/>
            <w:tcBorders>
              <w:top w:val="single" w:sz="4" w:space="0" w:color="auto"/>
              <w:left w:val="single" w:sz="4" w:space="0" w:color="auto"/>
              <w:bottom w:val="single" w:sz="4" w:space="0" w:color="auto"/>
              <w:right w:val="single" w:sz="4" w:space="0" w:color="auto"/>
            </w:tcBorders>
          </w:tcPr>
          <w:p w14:paraId="2F4B0FB5"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مداخله</w:t>
            </w:r>
          </w:p>
        </w:tc>
        <w:tc>
          <w:tcPr>
            <w:tcW w:w="2126" w:type="dxa"/>
            <w:tcBorders>
              <w:top w:val="single" w:sz="4" w:space="0" w:color="auto"/>
              <w:left w:val="single" w:sz="4" w:space="0" w:color="auto"/>
              <w:bottom w:val="single" w:sz="4" w:space="0" w:color="auto"/>
              <w:right w:val="single" w:sz="4" w:space="0" w:color="auto"/>
            </w:tcBorders>
          </w:tcPr>
          <w:p w14:paraId="6DA65D3B"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41/11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4/92</w:t>
            </w:r>
          </w:p>
        </w:tc>
        <w:tc>
          <w:tcPr>
            <w:tcW w:w="1238" w:type="dxa"/>
            <w:vMerge/>
            <w:tcBorders>
              <w:left w:val="single" w:sz="4" w:space="0" w:color="auto"/>
              <w:bottom w:val="single" w:sz="4" w:space="0" w:color="auto"/>
              <w:right w:val="single" w:sz="4" w:space="0" w:color="auto"/>
            </w:tcBorders>
          </w:tcPr>
          <w:p w14:paraId="22538F68"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950" w:type="dxa"/>
            <w:vMerge/>
            <w:tcBorders>
              <w:left w:val="single" w:sz="4" w:space="0" w:color="auto"/>
              <w:bottom w:val="single" w:sz="4" w:space="0" w:color="auto"/>
              <w:right w:val="single" w:sz="4" w:space="0" w:color="auto"/>
            </w:tcBorders>
          </w:tcPr>
          <w:p w14:paraId="7AB13CB4"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r>
      <w:tr w:rsidR="0031009F" w:rsidRPr="0031009F" w14:paraId="181161BB" w14:textId="77777777" w:rsidTr="007C5063">
        <w:trPr>
          <w:trHeight w:val="120"/>
        </w:trPr>
        <w:tc>
          <w:tcPr>
            <w:tcW w:w="2085" w:type="dxa"/>
            <w:vMerge w:val="restart"/>
            <w:tcBorders>
              <w:top w:val="single" w:sz="4" w:space="0" w:color="auto"/>
              <w:left w:val="single" w:sz="4" w:space="0" w:color="auto"/>
              <w:right w:val="single" w:sz="4" w:space="0" w:color="auto"/>
            </w:tcBorders>
          </w:tcPr>
          <w:p w14:paraId="595E120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بعد فیزیکی</w:t>
            </w:r>
          </w:p>
        </w:tc>
        <w:tc>
          <w:tcPr>
            <w:tcW w:w="2693" w:type="dxa"/>
            <w:tcBorders>
              <w:top w:val="single" w:sz="4" w:space="0" w:color="auto"/>
              <w:left w:val="single" w:sz="4" w:space="0" w:color="auto"/>
              <w:bottom w:val="single" w:sz="4" w:space="0" w:color="auto"/>
              <w:right w:val="single" w:sz="4" w:space="0" w:color="auto"/>
            </w:tcBorders>
          </w:tcPr>
          <w:p w14:paraId="08E6DA2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کنترل</w:t>
            </w:r>
          </w:p>
        </w:tc>
        <w:tc>
          <w:tcPr>
            <w:tcW w:w="2126" w:type="dxa"/>
            <w:tcBorders>
              <w:top w:val="single" w:sz="4" w:space="0" w:color="auto"/>
              <w:left w:val="single" w:sz="4" w:space="0" w:color="auto"/>
              <w:bottom w:val="single" w:sz="4" w:space="0" w:color="auto"/>
              <w:right w:val="single" w:sz="4" w:space="0" w:color="auto"/>
            </w:tcBorders>
          </w:tcPr>
          <w:p w14:paraId="1B4CFAAB"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61/2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27/19</w:t>
            </w:r>
          </w:p>
        </w:tc>
        <w:tc>
          <w:tcPr>
            <w:tcW w:w="1238" w:type="dxa"/>
            <w:vMerge w:val="restart"/>
            <w:tcBorders>
              <w:top w:val="single" w:sz="4" w:space="0" w:color="auto"/>
              <w:left w:val="single" w:sz="4" w:space="0" w:color="auto"/>
              <w:right w:val="single" w:sz="4" w:space="0" w:color="auto"/>
            </w:tcBorders>
          </w:tcPr>
          <w:p w14:paraId="7339316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3/6</w:t>
            </w:r>
          </w:p>
        </w:tc>
        <w:tc>
          <w:tcPr>
            <w:tcW w:w="950" w:type="dxa"/>
            <w:vMerge w:val="restart"/>
            <w:tcBorders>
              <w:top w:val="single" w:sz="4" w:space="0" w:color="auto"/>
              <w:left w:val="single" w:sz="4" w:space="0" w:color="auto"/>
              <w:right w:val="single" w:sz="4" w:space="0" w:color="auto"/>
            </w:tcBorders>
          </w:tcPr>
          <w:p w14:paraId="742A5BD1"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000/0</w:t>
            </w:r>
          </w:p>
        </w:tc>
      </w:tr>
      <w:tr w:rsidR="0031009F" w:rsidRPr="0031009F" w14:paraId="0E3A3905" w14:textId="77777777" w:rsidTr="007C5063">
        <w:trPr>
          <w:trHeight w:val="135"/>
        </w:trPr>
        <w:tc>
          <w:tcPr>
            <w:tcW w:w="2085" w:type="dxa"/>
            <w:vMerge/>
            <w:tcBorders>
              <w:left w:val="single" w:sz="4" w:space="0" w:color="auto"/>
              <w:bottom w:val="single" w:sz="4" w:space="0" w:color="auto"/>
              <w:right w:val="single" w:sz="4" w:space="0" w:color="auto"/>
            </w:tcBorders>
          </w:tcPr>
          <w:p w14:paraId="6DDEFFB3"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2693" w:type="dxa"/>
            <w:tcBorders>
              <w:top w:val="single" w:sz="4" w:space="0" w:color="auto"/>
              <w:left w:val="single" w:sz="4" w:space="0" w:color="auto"/>
              <w:bottom w:val="single" w:sz="4" w:space="0" w:color="auto"/>
              <w:right w:val="single" w:sz="4" w:space="0" w:color="auto"/>
            </w:tcBorders>
          </w:tcPr>
          <w:p w14:paraId="1F045BC8"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مداخله</w:t>
            </w:r>
          </w:p>
        </w:tc>
        <w:tc>
          <w:tcPr>
            <w:tcW w:w="2126" w:type="dxa"/>
            <w:tcBorders>
              <w:top w:val="single" w:sz="4" w:space="0" w:color="auto"/>
              <w:left w:val="single" w:sz="4" w:space="0" w:color="auto"/>
              <w:bottom w:val="single" w:sz="4" w:space="0" w:color="auto"/>
              <w:right w:val="single" w:sz="4" w:space="0" w:color="auto"/>
            </w:tcBorders>
          </w:tcPr>
          <w:p w14:paraId="0541D4E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11/3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32/23</w:t>
            </w:r>
          </w:p>
        </w:tc>
        <w:tc>
          <w:tcPr>
            <w:tcW w:w="1238" w:type="dxa"/>
            <w:vMerge/>
            <w:tcBorders>
              <w:left w:val="single" w:sz="4" w:space="0" w:color="auto"/>
              <w:bottom w:val="single" w:sz="4" w:space="0" w:color="auto"/>
              <w:right w:val="single" w:sz="4" w:space="0" w:color="auto"/>
            </w:tcBorders>
          </w:tcPr>
          <w:p w14:paraId="4991AC8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950" w:type="dxa"/>
            <w:vMerge/>
            <w:tcBorders>
              <w:left w:val="single" w:sz="4" w:space="0" w:color="auto"/>
              <w:bottom w:val="single" w:sz="4" w:space="0" w:color="auto"/>
              <w:right w:val="single" w:sz="4" w:space="0" w:color="auto"/>
            </w:tcBorders>
          </w:tcPr>
          <w:p w14:paraId="7494DEF4"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r>
      <w:tr w:rsidR="0031009F" w:rsidRPr="0031009F" w14:paraId="6BA3A7E4" w14:textId="77777777" w:rsidTr="007C5063">
        <w:trPr>
          <w:trHeight w:val="150"/>
        </w:trPr>
        <w:tc>
          <w:tcPr>
            <w:tcW w:w="2085" w:type="dxa"/>
            <w:vMerge w:val="restart"/>
            <w:tcBorders>
              <w:top w:val="single" w:sz="4" w:space="0" w:color="auto"/>
              <w:left w:val="single" w:sz="4" w:space="0" w:color="auto"/>
              <w:right w:val="single" w:sz="4" w:space="0" w:color="auto"/>
            </w:tcBorders>
          </w:tcPr>
          <w:p w14:paraId="6AAA2A63"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بعد روانی</w:t>
            </w:r>
          </w:p>
        </w:tc>
        <w:tc>
          <w:tcPr>
            <w:tcW w:w="2693" w:type="dxa"/>
            <w:tcBorders>
              <w:top w:val="single" w:sz="4" w:space="0" w:color="auto"/>
              <w:left w:val="single" w:sz="4" w:space="0" w:color="auto"/>
              <w:bottom w:val="single" w:sz="4" w:space="0" w:color="auto"/>
              <w:right w:val="single" w:sz="4" w:space="0" w:color="auto"/>
            </w:tcBorders>
          </w:tcPr>
          <w:p w14:paraId="1D29134D"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کنترل</w:t>
            </w:r>
          </w:p>
        </w:tc>
        <w:tc>
          <w:tcPr>
            <w:tcW w:w="2126" w:type="dxa"/>
            <w:tcBorders>
              <w:top w:val="single" w:sz="4" w:space="0" w:color="auto"/>
              <w:left w:val="single" w:sz="4" w:space="0" w:color="auto"/>
              <w:bottom w:val="single" w:sz="4" w:space="0" w:color="auto"/>
              <w:right w:val="single" w:sz="4" w:space="0" w:color="auto"/>
            </w:tcBorders>
          </w:tcPr>
          <w:p w14:paraId="4BD623B3"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21/3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07/19</w:t>
            </w:r>
          </w:p>
        </w:tc>
        <w:tc>
          <w:tcPr>
            <w:tcW w:w="1238" w:type="dxa"/>
            <w:vMerge w:val="restart"/>
            <w:tcBorders>
              <w:top w:val="single" w:sz="4" w:space="0" w:color="auto"/>
              <w:left w:val="single" w:sz="4" w:space="0" w:color="auto"/>
              <w:right w:val="single" w:sz="4" w:space="0" w:color="auto"/>
            </w:tcBorders>
          </w:tcPr>
          <w:p w14:paraId="712462BD"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48/4</w:t>
            </w:r>
          </w:p>
        </w:tc>
        <w:tc>
          <w:tcPr>
            <w:tcW w:w="950" w:type="dxa"/>
            <w:vMerge w:val="restart"/>
            <w:tcBorders>
              <w:top w:val="single" w:sz="4" w:space="0" w:color="auto"/>
              <w:left w:val="single" w:sz="4" w:space="0" w:color="auto"/>
              <w:right w:val="single" w:sz="4" w:space="0" w:color="auto"/>
            </w:tcBorders>
          </w:tcPr>
          <w:p w14:paraId="1BECEF43"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000/0</w:t>
            </w:r>
          </w:p>
        </w:tc>
      </w:tr>
      <w:tr w:rsidR="0031009F" w:rsidRPr="0031009F" w14:paraId="6759243C" w14:textId="77777777" w:rsidTr="007C5063">
        <w:trPr>
          <w:trHeight w:val="105"/>
        </w:trPr>
        <w:tc>
          <w:tcPr>
            <w:tcW w:w="2085" w:type="dxa"/>
            <w:vMerge/>
            <w:tcBorders>
              <w:left w:val="single" w:sz="4" w:space="0" w:color="auto"/>
              <w:bottom w:val="single" w:sz="4" w:space="0" w:color="auto"/>
              <w:right w:val="single" w:sz="4" w:space="0" w:color="auto"/>
            </w:tcBorders>
          </w:tcPr>
          <w:p w14:paraId="006CCBC5"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2693" w:type="dxa"/>
            <w:tcBorders>
              <w:top w:val="single" w:sz="4" w:space="0" w:color="auto"/>
              <w:left w:val="single" w:sz="4" w:space="0" w:color="auto"/>
              <w:bottom w:val="single" w:sz="4" w:space="0" w:color="auto"/>
              <w:right w:val="single" w:sz="4" w:space="0" w:color="auto"/>
            </w:tcBorders>
          </w:tcPr>
          <w:p w14:paraId="68D1F472"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مداخله</w:t>
            </w:r>
          </w:p>
        </w:tc>
        <w:tc>
          <w:tcPr>
            <w:tcW w:w="2126" w:type="dxa"/>
            <w:tcBorders>
              <w:top w:val="single" w:sz="4" w:space="0" w:color="auto"/>
              <w:left w:val="single" w:sz="4" w:space="0" w:color="auto"/>
              <w:bottom w:val="single" w:sz="4" w:space="0" w:color="auto"/>
              <w:right w:val="single" w:sz="4" w:space="0" w:color="auto"/>
            </w:tcBorders>
          </w:tcPr>
          <w:p w14:paraId="599B95E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75/2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07/22</w:t>
            </w:r>
          </w:p>
        </w:tc>
        <w:tc>
          <w:tcPr>
            <w:tcW w:w="1238" w:type="dxa"/>
            <w:vMerge/>
            <w:tcBorders>
              <w:left w:val="single" w:sz="4" w:space="0" w:color="auto"/>
              <w:bottom w:val="single" w:sz="4" w:space="0" w:color="auto"/>
              <w:right w:val="single" w:sz="4" w:space="0" w:color="auto"/>
            </w:tcBorders>
          </w:tcPr>
          <w:p w14:paraId="40D19D3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950" w:type="dxa"/>
            <w:vMerge/>
            <w:tcBorders>
              <w:left w:val="single" w:sz="4" w:space="0" w:color="auto"/>
              <w:bottom w:val="single" w:sz="4" w:space="0" w:color="auto"/>
              <w:right w:val="single" w:sz="4" w:space="0" w:color="auto"/>
            </w:tcBorders>
          </w:tcPr>
          <w:p w14:paraId="44896E4C"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r>
      <w:tr w:rsidR="0031009F" w:rsidRPr="0031009F" w14:paraId="02A11F20" w14:textId="77777777" w:rsidTr="007C5063">
        <w:trPr>
          <w:trHeight w:val="165"/>
        </w:trPr>
        <w:tc>
          <w:tcPr>
            <w:tcW w:w="2085" w:type="dxa"/>
            <w:vMerge w:val="restart"/>
            <w:tcBorders>
              <w:top w:val="single" w:sz="4" w:space="0" w:color="auto"/>
              <w:left w:val="single" w:sz="4" w:space="0" w:color="auto"/>
              <w:right w:val="single" w:sz="4" w:space="0" w:color="auto"/>
            </w:tcBorders>
          </w:tcPr>
          <w:p w14:paraId="61D00EB3"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بعد اجتماعی</w:t>
            </w:r>
          </w:p>
        </w:tc>
        <w:tc>
          <w:tcPr>
            <w:tcW w:w="2693" w:type="dxa"/>
            <w:tcBorders>
              <w:top w:val="single" w:sz="4" w:space="0" w:color="auto"/>
              <w:left w:val="single" w:sz="4" w:space="0" w:color="auto"/>
              <w:bottom w:val="single" w:sz="4" w:space="0" w:color="auto"/>
              <w:right w:val="single" w:sz="4" w:space="0" w:color="auto"/>
            </w:tcBorders>
          </w:tcPr>
          <w:p w14:paraId="05D0E15E"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کنترل</w:t>
            </w:r>
          </w:p>
        </w:tc>
        <w:tc>
          <w:tcPr>
            <w:tcW w:w="2126" w:type="dxa"/>
            <w:tcBorders>
              <w:top w:val="single" w:sz="4" w:space="0" w:color="auto"/>
              <w:left w:val="single" w:sz="4" w:space="0" w:color="auto"/>
              <w:bottom w:val="single" w:sz="4" w:space="0" w:color="auto"/>
              <w:right w:val="single" w:sz="4" w:space="0" w:color="auto"/>
            </w:tcBorders>
          </w:tcPr>
          <w:p w14:paraId="39627BA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75/0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82/8</w:t>
            </w:r>
          </w:p>
        </w:tc>
        <w:tc>
          <w:tcPr>
            <w:tcW w:w="1238" w:type="dxa"/>
            <w:vMerge w:val="restart"/>
            <w:tcBorders>
              <w:top w:val="single" w:sz="4" w:space="0" w:color="auto"/>
              <w:left w:val="single" w:sz="4" w:space="0" w:color="auto"/>
              <w:right w:val="single" w:sz="4" w:space="0" w:color="auto"/>
            </w:tcBorders>
          </w:tcPr>
          <w:p w14:paraId="122FCCAE"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53/5</w:t>
            </w:r>
          </w:p>
        </w:tc>
        <w:tc>
          <w:tcPr>
            <w:tcW w:w="950" w:type="dxa"/>
            <w:vMerge w:val="restart"/>
            <w:tcBorders>
              <w:top w:val="single" w:sz="4" w:space="0" w:color="auto"/>
              <w:left w:val="single" w:sz="4" w:space="0" w:color="auto"/>
              <w:right w:val="single" w:sz="4" w:space="0" w:color="auto"/>
            </w:tcBorders>
          </w:tcPr>
          <w:p w14:paraId="4ECBFC76"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000/0</w:t>
            </w:r>
          </w:p>
        </w:tc>
      </w:tr>
      <w:tr w:rsidR="0031009F" w:rsidRPr="0031009F" w14:paraId="187EF1D8" w14:textId="77777777" w:rsidTr="007C5063">
        <w:trPr>
          <w:trHeight w:val="90"/>
        </w:trPr>
        <w:tc>
          <w:tcPr>
            <w:tcW w:w="2085" w:type="dxa"/>
            <w:vMerge/>
            <w:tcBorders>
              <w:left w:val="single" w:sz="4" w:space="0" w:color="auto"/>
              <w:bottom w:val="single" w:sz="4" w:space="0" w:color="auto"/>
              <w:right w:val="single" w:sz="4" w:space="0" w:color="auto"/>
            </w:tcBorders>
          </w:tcPr>
          <w:p w14:paraId="7A33C372"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2693" w:type="dxa"/>
            <w:tcBorders>
              <w:top w:val="single" w:sz="4" w:space="0" w:color="auto"/>
              <w:left w:val="single" w:sz="4" w:space="0" w:color="auto"/>
              <w:bottom w:val="single" w:sz="4" w:space="0" w:color="auto"/>
              <w:right w:val="single" w:sz="4" w:space="0" w:color="auto"/>
            </w:tcBorders>
          </w:tcPr>
          <w:p w14:paraId="2EDDEECB"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مداخله</w:t>
            </w:r>
          </w:p>
        </w:tc>
        <w:tc>
          <w:tcPr>
            <w:tcW w:w="2126" w:type="dxa"/>
            <w:tcBorders>
              <w:top w:val="single" w:sz="4" w:space="0" w:color="auto"/>
              <w:left w:val="single" w:sz="4" w:space="0" w:color="auto"/>
              <w:bottom w:val="single" w:sz="4" w:space="0" w:color="auto"/>
              <w:right w:val="single" w:sz="4" w:space="0" w:color="auto"/>
            </w:tcBorders>
          </w:tcPr>
          <w:p w14:paraId="131EAE67"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4/1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97/9</w:t>
            </w:r>
          </w:p>
        </w:tc>
        <w:tc>
          <w:tcPr>
            <w:tcW w:w="1238" w:type="dxa"/>
            <w:vMerge/>
            <w:tcBorders>
              <w:left w:val="single" w:sz="4" w:space="0" w:color="auto"/>
              <w:bottom w:val="single" w:sz="4" w:space="0" w:color="auto"/>
              <w:right w:val="single" w:sz="4" w:space="0" w:color="auto"/>
            </w:tcBorders>
          </w:tcPr>
          <w:p w14:paraId="1B1551EE"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950" w:type="dxa"/>
            <w:vMerge/>
            <w:tcBorders>
              <w:left w:val="single" w:sz="4" w:space="0" w:color="auto"/>
              <w:bottom w:val="single" w:sz="4" w:space="0" w:color="auto"/>
              <w:right w:val="single" w:sz="4" w:space="0" w:color="auto"/>
            </w:tcBorders>
          </w:tcPr>
          <w:p w14:paraId="1BF4C6E5"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r>
      <w:tr w:rsidR="0031009F" w:rsidRPr="0031009F" w14:paraId="309CD323" w14:textId="77777777" w:rsidTr="007C5063">
        <w:trPr>
          <w:trHeight w:val="89"/>
        </w:trPr>
        <w:tc>
          <w:tcPr>
            <w:tcW w:w="2085" w:type="dxa"/>
            <w:vMerge w:val="restart"/>
            <w:tcBorders>
              <w:top w:val="single" w:sz="4" w:space="0" w:color="auto"/>
              <w:left w:val="single" w:sz="4" w:space="0" w:color="auto"/>
              <w:right w:val="single" w:sz="4" w:space="0" w:color="auto"/>
            </w:tcBorders>
          </w:tcPr>
          <w:p w14:paraId="5910BD37"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بعد محیطی</w:t>
            </w:r>
          </w:p>
        </w:tc>
        <w:tc>
          <w:tcPr>
            <w:tcW w:w="2693" w:type="dxa"/>
            <w:tcBorders>
              <w:top w:val="single" w:sz="4" w:space="0" w:color="auto"/>
              <w:left w:val="single" w:sz="4" w:space="0" w:color="auto"/>
              <w:bottom w:val="single" w:sz="4" w:space="0" w:color="auto"/>
              <w:right w:val="single" w:sz="4" w:space="0" w:color="auto"/>
            </w:tcBorders>
          </w:tcPr>
          <w:p w14:paraId="7237C756"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کنترل</w:t>
            </w:r>
          </w:p>
        </w:tc>
        <w:tc>
          <w:tcPr>
            <w:tcW w:w="2126" w:type="dxa"/>
            <w:tcBorders>
              <w:top w:val="single" w:sz="4" w:space="0" w:color="auto"/>
              <w:left w:val="single" w:sz="4" w:space="0" w:color="auto"/>
              <w:bottom w:val="single" w:sz="4" w:space="0" w:color="auto"/>
              <w:right w:val="single" w:sz="4" w:space="0" w:color="auto"/>
            </w:tcBorders>
          </w:tcPr>
          <w:p w14:paraId="60E71EB5"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97/2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52/23</w:t>
            </w:r>
          </w:p>
        </w:tc>
        <w:tc>
          <w:tcPr>
            <w:tcW w:w="1238" w:type="dxa"/>
            <w:vMerge w:val="restart"/>
            <w:tcBorders>
              <w:top w:val="single" w:sz="4" w:space="0" w:color="auto"/>
              <w:left w:val="single" w:sz="4" w:space="0" w:color="auto"/>
              <w:right w:val="single" w:sz="4" w:space="0" w:color="auto"/>
            </w:tcBorders>
          </w:tcPr>
          <w:p w14:paraId="1D91F852"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05/5</w:t>
            </w:r>
          </w:p>
        </w:tc>
        <w:tc>
          <w:tcPr>
            <w:tcW w:w="950" w:type="dxa"/>
            <w:vMerge w:val="restart"/>
            <w:tcBorders>
              <w:top w:val="single" w:sz="4" w:space="0" w:color="auto"/>
              <w:left w:val="single" w:sz="4" w:space="0" w:color="auto"/>
              <w:right w:val="single" w:sz="4" w:space="0" w:color="auto"/>
            </w:tcBorders>
          </w:tcPr>
          <w:p w14:paraId="03F03138"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000/0</w:t>
            </w:r>
          </w:p>
        </w:tc>
      </w:tr>
      <w:tr w:rsidR="0031009F" w:rsidRPr="0031009F" w14:paraId="2708DC4E" w14:textId="77777777" w:rsidTr="007C5063">
        <w:trPr>
          <w:trHeight w:val="165"/>
        </w:trPr>
        <w:tc>
          <w:tcPr>
            <w:tcW w:w="2085" w:type="dxa"/>
            <w:vMerge/>
            <w:tcBorders>
              <w:left w:val="single" w:sz="4" w:space="0" w:color="auto"/>
              <w:bottom w:val="single" w:sz="4" w:space="0" w:color="auto"/>
              <w:right w:val="single" w:sz="4" w:space="0" w:color="auto"/>
            </w:tcBorders>
          </w:tcPr>
          <w:p w14:paraId="0B5CBC7C"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2693" w:type="dxa"/>
            <w:tcBorders>
              <w:top w:val="single" w:sz="4" w:space="0" w:color="auto"/>
              <w:left w:val="single" w:sz="4" w:space="0" w:color="auto"/>
              <w:bottom w:val="single" w:sz="4" w:space="0" w:color="auto"/>
              <w:right w:val="single" w:sz="4" w:space="0" w:color="auto"/>
            </w:tcBorders>
          </w:tcPr>
          <w:p w14:paraId="7FB7A18E"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مداخله</w:t>
            </w:r>
          </w:p>
        </w:tc>
        <w:tc>
          <w:tcPr>
            <w:tcW w:w="2126" w:type="dxa"/>
            <w:tcBorders>
              <w:top w:val="single" w:sz="4" w:space="0" w:color="auto"/>
              <w:left w:val="single" w:sz="4" w:space="0" w:color="auto"/>
              <w:bottom w:val="single" w:sz="4" w:space="0" w:color="auto"/>
              <w:right w:val="single" w:sz="4" w:space="0" w:color="auto"/>
            </w:tcBorders>
          </w:tcPr>
          <w:p w14:paraId="42BDD3D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72/6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4/29</w:t>
            </w:r>
          </w:p>
        </w:tc>
        <w:tc>
          <w:tcPr>
            <w:tcW w:w="1238" w:type="dxa"/>
            <w:vMerge/>
            <w:tcBorders>
              <w:left w:val="single" w:sz="4" w:space="0" w:color="auto"/>
              <w:bottom w:val="single" w:sz="4" w:space="0" w:color="auto"/>
              <w:right w:val="single" w:sz="4" w:space="0" w:color="auto"/>
            </w:tcBorders>
          </w:tcPr>
          <w:p w14:paraId="0775111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950" w:type="dxa"/>
            <w:vMerge/>
            <w:tcBorders>
              <w:left w:val="single" w:sz="4" w:space="0" w:color="auto"/>
              <w:bottom w:val="single" w:sz="4" w:space="0" w:color="auto"/>
              <w:right w:val="single" w:sz="4" w:space="0" w:color="auto"/>
            </w:tcBorders>
          </w:tcPr>
          <w:p w14:paraId="311C558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r>
      <w:tr w:rsidR="0031009F" w:rsidRPr="0031009F" w14:paraId="1F60E6DE" w14:textId="77777777" w:rsidTr="007C5063">
        <w:trPr>
          <w:trHeight w:val="150"/>
        </w:trPr>
        <w:tc>
          <w:tcPr>
            <w:tcW w:w="2085" w:type="dxa"/>
            <w:vMerge w:val="restart"/>
            <w:tcBorders>
              <w:top w:val="single" w:sz="4" w:space="0" w:color="auto"/>
              <w:left w:val="single" w:sz="4" w:space="0" w:color="auto"/>
              <w:right w:val="single" w:sz="4" w:space="0" w:color="auto"/>
            </w:tcBorders>
          </w:tcPr>
          <w:p w14:paraId="19F856C8"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بعد سلامت عمومی</w:t>
            </w:r>
          </w:p>
        </w:tc>
        <w:tc>
          <w:tcPr>
            <w:tcW w:w="2693" w:type="dxa"/>
            <w:tcBorders>
              <w:top w:val="single" w:sz="4" w:space="0" w:color="auto"/>
              <w:left w:val="single" w:sz="4" w:space="0" w:color="auto"/>
              <w:bottom w:val="single" w:sz="4" w:space="0" w:color="auto"/>
              <w:right w:val="single" w:sz="4" w:space="0" w:color="auto"/>
            </w:tcBorders>
          </w:tcPr>
          <w:p w14:paraId="67260434"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کنترل</w:t>
            </w:r>
          </w:p>
        </w:tc>
        <w:tc>
          <w:tcPr>
            <w:tcW w:w="2126" w:type="dxa"/>
            <w:tcBorders>
              <w:top w:val="single" w:sz="4" w:space="0" w:color="auto"/>
              <w:left w:val="single" w:sz="4" w:space="0" w:color="auto"/>
              <w:bottom w:val="single" w:sz="4" w:space="0" w:color="auto"/>
              <w:right w:val="single" w:sz="4" w:space="0" w:color="auto"/>
            </w:tcBorders>
          </w:tcPr>
          <w:p w14:paraId="387C3F05"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86/0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07/6</w:t>
            </w:r>
          </w:p>
        </w:tc>
        <w:tc>
          <w:tcPr>
            <w:tcW w:w="1238" w:type="dxa"/>
            <w:vMerge w:val="restart"/>
            <w:tcBorders>
              <w:top w:val="single" w:sz="4" w:space="0" w:color="auto"/>
              <w:left w:val="single" w:sz="4" w:space="0" w:color="auto"/>
              <w:right w:val="single" w:sz="4" w:space="0" w:color="auto"/>
            </w:tcBorders>
          </w:tcPr>
          <w:p w14:paraId="118A6D86"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76/7</w:t>
            </w:r>
          </w:p>
        </w:tc>
        <w:tc>
          <w:tcPr>
            <w:tcW w:w="950" w:type="dxa"/>
            <w:vMerge w:val="restart"/>
            <w:tcBorders>
              <w:top w:val="single" w:sz="4" w:space="0" w:color="auto"/>
              <w:left w:val="single" w:sz="4" w:space="0" w:color="auto"/>
              <w:right w:val="single" w:sz="4" w:space="0" w:color="auto"/>
            </w:tcBorders>
          </w:tcPr>
          <w:p w14:paraId="069864D5"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000/0</w:t>
            </w:r>
          </w:p>
        </w:tc>
      </w:tr>
      <w:tr w:rsidR="0031009F" w:rsidRPr="0031009F" w14:paraId="446B9712" w14:textId="77777777" w:rsidTr="007C5063">
        <w:trPr>
          <w:trHeight w:val="104"/>
        </w:trPr>
        <w:tc>
          <w:tcPr>
            <w:tcW w:w="2085" w:type="dxa"/>
            <w:vMerge/>
            <w:tcBorders>
              <w:left w:val="single" w:sz="4" w:space="0" w:color="auto"/>
              <w:bottom w:val="single" w:sz="4" w:space="0" w:color="auto"/>
              <w:right w:val="single" w:sz="4" w:space="0" w:color="auto"/>
            </w:tcBorders>
          </w:tcPr>
          <w:p w14:paraId="6385A1EC"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2693" w:type="dxa"/>
            <w:tcBorders>
              <w:top w:val="single" w:sz="4" w:space="0" w:color="auto"/>
              <w:left w:val="single" w:sz="4" w:space="0" w:color="auto"/>
              <w:bottom w:val="single" w:sz="4" w:space="0" w:color="auto"/>
              <w:right w:val="single" w:sz="4" w:space="0" w:color="auto"/>
            </w:tcBorders>
          </w:tcPr>
          <w:p w14:paraId="18A1BB52"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hint="cs"/>
                <w:color w:val="000000" w:themeColor="text1"/>
                <w:sz w:val="28"/>
                <w:szCs w:val="28"/>
                <w:rtl/>
                <w:lang w:bidi="fa-IR"/>
              </w:rPr>
              <w:t>مداخله</w:t>
            </w:r>
          </w:p>
        </w:tc>
        <w:tc>
          <w:tcPr>
            <w:tcW w:w="2126" w:type="dxa"/>
            <w:tcBorders>
              <w:top w:val="single" w:sz="4" w:space="0" w:color="auto"/>
              <w:left w:val="single" w:sz="4" w:space="0" w:color="auto"/>
              <w:bottom w:val="single" w:sz="4" w:space="0" w:color="auto"/>
              <w:right w:val="single" w:sz="4" w:space="0" w:color="auto"/>
            </w:tcBorders>
          </w:tcPr>
          <w:p w14:paraId="0F9BF17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hint="cs"/>
                <w:color w:val="000000" w:themeColor="text1"/>
                <w:sz w:val="28"/>
                <w:szCs w:val="28"/>
                <w:rtl/>
                <w:lang w:bidi="fa-IR"/>
              </w:rPr>
              <w:t xml:space="preserve">92/0 </w:t>
            </w:r>
            <w:r w:rsidRPr="0031009F">
              <w:rPr>
                <w:rFonts w:ascii="Cambria" w:hAnsi="Cambria" w:cs="Cambria" w:hint="cs"/>
                <w:color w:val="000000" w:themeColor="text1"/>
                <w:sz w:val="28"/>
                <w:szCs w:val="28"/>
                <w:rtl/>
                <w:lang w:bidi="fa-IR"/>
              </w:rPr>
              <w:t>±</w:t>
            </w:r>
            <w:r w:rsidRPr="0031009F">
              <w:rPr>
                <w:rFonts w:asciiTheme="majorBidi" w:hAnsiTheme="majorBidi" w:cs="B Mitra" w:hint="cs"/>
                <w:color w:val="000000" w:themeColor="text1"/>
                <w:sz w:val="28"/>
                <w:szCs w:val="28"/>
                <w:rtl/>
                <w:lang w:bidi="fa-IR"/>
              </w:rPr>
              <w:t xml:space="preserve"> 62/7</w:t>
            </w:r>
          </w:p>
        </w:tc>
        <w:tc>
          <w:tcPr>
            <w:tcW w:w="1238" w:type="dxa"/>
            <w:vMerge/>
            <w:tcBorders>
              <w:left w:val="single" w:sz="4" w:space="0" w:color="auto"/>
              <w:bottom w:val="single" w:sz="4" w:space="0" w:color="auto"/>
              <w:right w:val="single" w:sz="4" w:space="0" w:color="auto"/>
            </w:tcBorders>
          </w:tcPr>
          <w:p w14:paraId="6C8A1573"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950" w:type="dxa"/>
            <w:vMerge/>
            <w:tcBorders>
              <w:left w:val="single" w:sz="4" w:space="0" w:color="auto"/>
              <w:bottom w:val="single" w:sz="4" w:space="0" w:color="auto"/>
              <w:right w:val="single" w:sz="4" w:space="0" w:color="auto"/>
            </w:tcBorders>
          </w:tcPr>
          <w:p w14:paraId="0865CCB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vertAlign w:val="superscript"/>
              </w:rPr>
            </w:pPr>
          </w:p>
        </w:tc>
      </w:tr>
    </w:tbl>
    <w:p w14:paraId="6E8F5A6A" w14:textId="77777777" w:rsidR="0031009F" w:rsidRPr="0031009F" w:rsidRDefault="0031009F" w:rsidP="0031009F">
      <w:pPr>
        <w:bidi/>
        <w:spacing w:line="276" w:lineRule="auto"/>
        <w:jc w:val="both"/>
        <w:rPr>
          <w:rFonts w:asciiTheme="majorBidi" w:hAnsiTheme="majorBidi" w:cs="B Mitra"/>
          <w:b/>
          <w:bCs/>
          <w:color w:val="000000" w:themeColor="text1"/>
          <w:sz w:val="28"/>
          <w:szCs w:val="28"/>
          <w:rtl/>
          <w:lang w:bidi="fa-IR"/>
        </w:rPr>
      </w:pPr>
    </w:p>
    <w:p w14:paraId="0C8C7C49"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hint="cs"/>
          <w:color w:val="000000" w:themeColor="text1"/>
          <w:sz w:val="28"/>
          <w:szCs w:val="28"/>
          <w:rtl/>
          <w:lang w:bidi="fa-IR"/>
        </w:rPr>
        <w:t>همانگونه که نتایج نشان می دهد قبل از اجرای مداخله دو گروه از نظر میانگین نمرات کیفیت زندگی  و ابعاد آن تفاوت معنی داری با هم نداشتند (</w:t>
      </w:r>
      <w:r w:rsidRPr="0031009F">
        <w:rPr>
          <w:rFonts w:asciiTheme="majorBidi" w:hAnsiTheme="majorBidi" w:cs="B Mitra"/>
          <w:color w:val="000000" w:themeColor="text1"/>
          <w:sz w:val="28"/>
          <w:szCs w:val="28"/>
        </w:rPr>
        <w:t>P&gt; 0.05</w:t>
      </w:r>
      <w:r w:rsidRPr="0031009F">
        <w:rPr>
          <w:rFonts w:asciiTheme="majorBidi" w:hAnsiTheme="majorBidi" w:cs="B Mitra" w:hint="cs"/>
          <w:color w:val="000000" w:themeColor="text1"/>
          <w:sz w:val="28"/>
          <w:szCs w:val="28"/>
          <w:rtl/>
          <w:lang w:bidi="fa-IR"/>
        </w:rPr>
        <w:t xml:space="preserve">) اما پس از اجرای مداخله  </w:t>
      </w:r>
      <w:r w:rsidRPr="0031009F">
        <w:rPr>
          <w:rFonts w:asciiTheme="majorBidi" w:hAnsiTheme="majorBidi" w:cs="B Mitra"/>
          <w:color w:val="000000" w:themeColor="text1"/>
          <w:sz w:val="28"/>
          <w:szCs w:val="28"/>
          <w:rtl/>
          <w:lang w:bidi="fa-IR"/>
        </w:rPr>
        <w:t>این تفاوت در مجموع کل نمرات پرسشنامه و در تمامی ابعاد مربوط به آن معنی دار بود (</w:t>
      </w:r>
      <w:r w:rsidRPr="0031009F">
        <w:rPr>
          <w:rFonts w:asciiTheme="majorBidi" w:hAnsiTheme="majorBidi" w:cs="B Mitra"/>
          <w:color w:val="000000" w:themeColor="text1"/>
          <w:sz w:val="28"/>
          <w:szCs w:val="28"/>
        </w:rPr>
        <w:t>P&lt; 0.05</w:t>
      </w:r>
      <w:r w:rsidRPr="0031009F">
        <w:rPr>
          <w:rFonts w:asciiTheme="majorBidi" w:hAnsiTheme="majorBidi" w:cs="B Mitra"/>
          <w:color w:val="000000" w:themeColor="text1"/>
          <w:sz w:val="28"/>
          <w:szCs w:val="28"/>
          <w:rtl/>
          <w:lang w:bidi="fa-IR"/>
        </w:rPr>
        <w:t xml:space="preserve">) </w:t>
      </w:r>
    </w:p>
    <w:p w14:paraId="0488C607"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hint="cs"/>
          <w:color w:val="000000" w:themeColor="text1"/>
          <w:sz w:val="28"/>
          <w:szCs w:val="28"/>
          <w:rtl/>
          <w:lang w:bidi="fa-IR"/>
        </w:rPr>
        <w:t>بعلاوه</w:t>
      </w:r>
      <w:r w:rsidRPr="0031009F">
        <w:rPr>
          <w:rFonts w:asciiTheme="majorBidi" w:hAnsiTheme="majorBidi" w:cs="B Mitra"/>
          <w:color w:val="000000" w:themeColor="text1"/>
          <w:sz w:val="28"/>
          <w:szCs w:val="28"/>
          <w:rtl/>
          <w:lang w:bidi="fa-IR"/>
        </w:rPr>
        <w:t xml:space="preserve"> از </w:t>
      </w:r>
      <w:r w:rsidRPr="0031009F">
        <w:rPr>
          <w:rFonts w:asciiTheme="majorBidi" w:hAnsiTheme="majorBidi" w:cs="B Mitra" w:hint="cs"/>
          <w:color w:val="000000" w:themeColor="text1"/>
          <w:sz w:val="28"/>
          <w:szCs w:val="28"/>
          <w:rtl/>
          <w:lang w:bidi="fa-IR"/>
        </w:rPr>
        <w:t>آ</w:t>
      </w:r>
      <w:r w:rsidRPr="0031009F">
        <w:rPr>
          <w:rFonts w:asciiTheme="majorBidi" w:hAnsiTheme="majorBidi" w:cs="B Mitra"/>
          <w:color w:val="000000" w:themeColor="text1"/>
          <w:sz w:val="28"/>
          <w:szCs w:val="28"/>
          <w:rtl/>
          <w:lang w:bidi="fa-IR"/>
        </w:rPr>
        <w:t xml:space="preserve">زمون تی زوجی </w:t>
      </w:r>
      <w:r w:rsidRPr="0031009F">
        <w:rPr>
          <w:rFonts w:asciiTheme="majorBidi" w:hAnsiTheme="majorBidi" w:cs="B Mitra" w:hint="cs"/>
          <w:color w:val="000000" w:themeColor="text1"/>
          <w:sz w:val="28"/>
          <w:szCs w:val="28"/>
          <w:rtl/>
          <w:lang w:bidi="fa-IR"/>
        </w:rPr>
        <w:t>برای بررسی میانگین نمرات دو گروه به صورت قبل و بعد استفاده شد</w:t>
      </w:r>
      <w:r w:rsidRPr="0031009F">
        <w:rPr>
          <w:rFonts w:asciiTheme="majorBidi" w:hAnsiTheme="majorBidi" w:cs="B Mitra"/>
          <w:color w:val="000000" w:themeColor="text1"/>
          <w:sz w:val="28"/>
          <w:szCs w:val="28"/>
        </w:rPr>
        <w:t xml:space="preserve"> </w:t>
      </w:r>
      <w:r w:rsidRPr="0031009F">
        <w:rPr>
          <w:rFonts w:asciiTheme="majorBidi" w:hAnsiTheme="majorBidi" w:cs="B Mitra" w:hint="cs"/>
          <w:color w:val="000000" w:themeColor="text1"/>
          <w:sz w:val="28"/>
          <w:szCs w:val="28"/>
          <w:rtl/>
          <w:lang w:bidi="fa-IR"/>
        </w:rPr>
        <w:t>که یافته ها حاکی از عدم اختلاف معنی دار نمرات قبل و بعد از اجرای مداخله در گروه کنترل بود (</w:t>
      </w:r>
      <w:r w:rsidRPr="0031009F">
        <w:rPr>
          <w:rFonts w:asciiTheme="majorBidi" w:hAnsiTheme="majorBidi" w:cs="B Mitra"/>
          <w:color w:val="000000" w:themeColor="text1"/>
          <w:sz w:val="28"/>
          <w:szCs w:val="28"/>
        </w:rPr>
        <w:t>P&gt; 0.05</w:t>
      </w:r>
      <w:r w:rsidRPr="0031009F">
        <w:rPr>
          <w:rFonts w:asciiTheme="majorBidi" w:hAnsiTheme="majorBidi" w:cs="B Mitra" w:hint="cs"/>
          <w:color w:val="000000" w:themeColor="text1"/>
          <w:sz w:val="28"/>
          <w:szCs w:val="28"/>
          <w:rtl/>
          <w:lang w:bidi="fa-IR"/>
        </w:rPr>
        <w:t>) در حالیکه در گروه مداخله تفاوت معنی داری در میانگین نمرات کیفیت زندگی و ابعاد آن (</w:t>
      </w:r>
      <w:r w:rsidRPr="0031009F">
        <w:rPr>
          <w:rFonts w:asciiTheme="majorBidi" w:hAnsiTheme="majorBidi" w:cs="B Mitra"/>
          <w:color w:val="000000" w:themeColor="text1"/>
          <w:sz w:val="28"/>
          <w:szCs w:val="28"/>
        </w:rPr>
        <w:t>P&lt; 0.05</w:t>
      </w:r>
      <w:r w:rsidRPr="0031009F">
        <w:rPr>
          <w:rFonts w:asciiTheme="majorBidi" w:hAnsiTheme="majorBidi" w:cs="B Mitra" w:hint="cs"/>
          <w:color w:val="000000" w:themeColor="text1"/>
          <w:sz w:val="28"/>
          <w:szCs w:val="28"/>
          <w:rtl/>
          <w:lang w:bidi="fa-IR"/>
        </w:rPr>
        <w:t>) بجز بعد روابط اجتماعی دید شد (</w:t>
      </w:r>
      <w:r w:rsidRPr="0031009F">
        <w:rPr>
          <w:rFonts w:asciiTheme="majorBidi" w:hAnsiTheme="majorBidi" w:cs="B Mitra"/>
          <w:color w:val="000000" w:themeColor="text1"/>
          <w:sz w:val="28"/>
          <w:szCs w:val="28"/>
        </w:rPr>
        <w:t>P= 0.08</w:t>
      </w:r>
      <w:r w:rsidRPr="0031009F">
        <w:rPr>
          <w:rFonts w:asciiTheme="majorBidi" w:hAnsiTheme="majorBidi" w:cs="B Mitra" w:hint="cs"/>
          <w:color w:val="000000" w:themeColor="text1"/>
          <w:sz w:val="28"/>
          <w:szCs w:val="28"/>
          <w:rtl/>
          <w:lang w:bidi="fa-IR"/>
        </w:rPr>
        <w:t>). نتایج در جدول 4 و 5 آورده شده است.</w:t>
      </w:r>
    </w:p>
    <w:tbl>
      <w:tblPr>
        <w:tblStyle w:val="TableGrid"/>
        <w:bidiVisual/>
        <w:tblW w:w="0" w:type="auto"/>
        <w:tblInd w:w="90" w:type="dxa"/>
        <w:tblLook w:val="04A0" w:firstRow="1" w:lastRow="0" w:firstColumn="1" w:lastColumn="0" w:noHBand="0" w:noVBand="1"/>
      </w:tblPr>
      <w:tblGrid>
        <w:gridCol w:w="2085"/>
        <w:gridCol w:w="2693"/>
        <w:gridCol w:w="2126"/>
        <w:gridCol w:w="1238"/>
        <w:gridCol w:w="1033"/>
      </w:tblGrid>
      <w:tr w:rsidR="0031009F" w:rsidRPr="0031009F" w14:paraId="3E349AF2" w14:textId="77777777" w:rsidTr="007C5063">
        <w:tc>
          <w:tcPr>
            <w:tcW w:w="9092" w:type="dxa"/>
            <w:gridSpan w:val="5"/>
            <w:tcBorders>
              <w:top w:val="nil"/>
              <w:left w:val="nil"/>
              <w:bottom w:val="single" w:sz="4" w:space="0" w:color="auto"/>
              <w:right w:val="nil"/>
            </w:tcBorders>
            <w:hideMark/>
          </w:tcPr>
          <w:p w14:paraId="0E21B54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جدول </w:t>
            </w:r>
            <w:r w:rsidRPr="0031009F">
              <w:rPr>
                <w:rFonts w:asciiTheme="majorBidi" w:hAnsiTheme="majorBidi" w:cs="B Mitra" w:hint="cs"/>
                <w:color w:val="000000" w:themeColor="text1"/>
                <w:sz w:val="28"/>
                <w:szCs w:val="28"/>
                <w:rtl/>
                <w:lang w:bidi="fa-IR"/>
              </w:rPr>
              <w:t>4.</w:t>
            </w:r>
            <w:r w:rsidRPr="0031009F">
              <w:rPr>
                <w:rFonts w:asciiTheme="majorBidi" w:hAnsiTheme="majorBidi" w:cs="B Mitra"/>
                <w:color w:val="000000" w:themeColor="text1"/>
                <w:sz w:val="28"/>
                <w:szCs w:val="28"/>
                <w:rtl/>
                <w:lang w:bidi="fa-IR"/>
              </w:rPr>
              <w:t xml:space="preserve">  مقایسه میانگین کیفیت زندگی و ابعاد آن قبل و بعد از مداخله در گروه کنترل </w:t>
            </w:r>
          </w:p>
        </w:tc>
      </w:tr>
      <w:tr w:rsidR="0031009F" w:rsidRPr="0031009F" w14:paraId="664E4088" w14:textId="77777777" w:rsidTr="007C5063">
        <w:trPr>
          <w:trHeight w:val="361"/>
        </w:trPr>
        <w:tc>
          <w:tcPr>
            <w:tcW w:w="2085" w:type="dxa"/>
            <w:tcBorders>
              <w:top w:val="single" w:sz="4" w:space="0" w:color="auto"/>
              <w:left w:val="single" w:sz="4" w:space="0" w:color="auto"/>
              <w:bottom w:val="single" w:sz="4" w:space="0" w:color="auto"/>
              <w:right w:val="single" w:sz="4" w:space="0" w:color="auto"/>
            </w:tcBorders>
          </w:tcPr>
          <w:p w14:paraId="0328FF33"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کیفیت زندگی</w:t>
            </w:r>
          </w:p>
        </w:tc>
        <w:tc>
          <w:tcPr>
            <w:tcW w:w="2693" w:type="dxa"/>
            <w:tcBorders>
              <w:top w:val="single" w:sz="4" w:space="0" w:color="auto"/>
              <w:left w:val="single" w:sz="4" w:space="0" w:color="auto"/>
              <w:bottom w:val="single" w:sz="4" w:space="0" w:color="auto"/>
              <w:right w:val="single" w:sz="4" w:space="0" w:color="auto"/>
            </w:tcBorders>
          </w:tcPr>
          <w:p w14:paraId="56D2ED5D"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زمان</w:t>
            </w:r>
          </w:p>
        </w:tc>
        <w:tc>
          <w:tcPr>
            <w:tcW w:w="2126" w:type="dxa"/>
            <w:tcBorders>
              <w:top w:val="single" w:sz="4" w:space="0" w:color="auto"/>
              <w:left w:val="single" w:sz="4" w:space="0" w:color="auto"/>
              <w:bottom w:val="single" w:sz="4" w:space="0" w:color="auto"/>
              <w:right w:val="single" w:sz="4" w:space="0" w:color="auto"/>
            </w:tcBorders>
          </w:tcPr>
          <w:p w14:paraId="74E8FE92"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میانگین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انحراف</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معیار</w:t>
            </w:r>
            <w:r w:rsidRPr="0031009F">
              <w:rPr>
                <w:rFonts w:asciiTheme="majorBidi" w:hAnsiTheme="majorBidi" w:cs="B Mitra"/>
                <w:color w:val="000000" w:themeColor="text1"/>
                <w:sz w:val="28"/>
                <w:szCs w:val="28"/>
                <w:rtl/>
                <w:lang w:bidi="fa-IR"/>
              </w:rPr>
              <w:t xml:space="preserve"> </w:t>
            </w:r>
          </w:p>
        </w:tc>
        <w:tc>
          <w:tcPr>
            <w:tcW w:w="1238" w:type="dxa"/>
            <w:tcBorders>
              <w:top w:val="single" w:sz="4" w:space="0" w:color="auto"/>
              <w:left w:val="single" w:sz="4" w:space="0" w:color="auto"/>
              <w:bottom w:val="single" w:sz="4" w:space="0" w:color="auto"/>
              <w:right w:val="single" w:sz="4" w:space="0" w:color="auto"/>
            </w:tcBorders>
            <w:hideMark/>
          </w:tcPr>
          <w:p w14:paraId="297B2C9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آماره ازمون</w:t>
            </w:r>
          </w:p>
        </w:tc>
        <w:tc>
          <w:tcPr>
            <w:tcW w:w="950" w:type="dxa"/>
            <w:tcBorders>
              <w:top w:val="single" w:sz="4" w:space="0" w:color="auto"/>
              <w:left w:val="single" w:sz="4" w:space="0" w:color="auto"/>
              <w:bottom w:val="single" w:sz="4" w:space="0" w:color="auto"/>
              <w:right w:val="single" w:sz="4" w:space="0" w:color="auto"/>
            </w:tcBorders>
            <w:hideMark/>
          </w:tcPr>
          <w:p w14:paraId="75695E2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Pr>
              <w:t>p.value</w:t>
            </w:r>
          </w:p>
        </w:tc>
      </w:tr>
      <w:tr w:rsidR="0031009F" w:rsidRPr="0031009F" w14:paraId="7CD85DB8" w14:textId="77777777" w:rsidTr="007C5063">
        <w:trPr>
          <w:trHeight w:val="135"/>
        </w:trPr>
        <w:tc>
          <w:tcPr>
            <w:tcW w:w="2085" w:type="dxa"/>
            <w:vMerge w:val="restart"/>
            <w:tcBorders>
              <w:top w:val="single" w:sz="4" w:space="0" w:color="auto"/>
              <w:left w:val="single" w:sz="4" w:space="0" w:color="auto"/>
              <w:right w:val="single" w:sz="4" w:space="0" w:color="auto"/>
            </w:tcBorders>
          </w:tcPr>
          <w:p w14:paraId="630E8223"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کل پرسشنامه کیفیت زندگی</w:t>
            </w:r>
          </w:p>
        </w:tc>
        <w:tc>
          <w:tcPr>
            <w:tcW w:w="2693" w:type="dxa"/>
            <w:tcBorders>
              <w:top w:val="single" w:sz="4" w:space="0" w:color="auto"/>
              <w:left w:val="single" w:sz="4" w:space="0" w:color="auto"/>
              <w:bottom w:val="single" w:sz="4" w:space="0" w:color="auto"/>
              <w:right w:val="single" w:sz="4" w:space="0" w:color="auto"/>
            </w:tcBorders>
          </w:tcPr>
          <w:p w14:paraId="3EA365A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قبل</w:t>
            </w:r>
          </w:p>
        </w:tc>
        <w:tc>
          <w:tcPr>
            <w:tcW w:w="2126" w:type="dxa"/>
            <w:tcBorders>
              <w:top w:val="single" w:sz="4" w:space="0" w:color="auto"/>
              <w:left w:val="single" w:sz="4" w:space="0" w:color="auto"/>
              <w:bottom w:val="single" w:sz="4" w:space="0" w:color="auto"/>
              <w:right w:val="single" w:sz="4" w:space="0" w:color="auto"/>
            </w:tcBorders>
          </w:tcPr>
          <w:p w14:paraId="1D7FE248"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22/10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2/73</w:t>
            </w:r>
          </w:p>
        </w:tc>
        <w:tc>
          <w:tcPr>
            <w:tcW w:w="1238" w:type="dxa"/>
            <w:vMerge w:val="restart"/>
            <w:tcBorders>
              <w:top w:val="single" w:sz="4" w:space="0" w:color="auto"/>
              <w:left w:val="single" w:sz="4" w:space="0" w:color="auto"/>
              <w:right w:val="single" w:sz="4" w:space="0" w:color="auto"/>
            </w:tcBorders>
          </w:tcPr>
          <w:p w14:paraId="4E18AE7C"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07/1</w:t>
            </w:r>
          </w:p>
        </w:tc>
        <w:tc>
          <w:tcPr>
            <w:tcW w:w="950" w:type="dxa"/>
            <w:vMerge w:val="restart"/>
            <w:tcBorders>
              <w:top w:val="single" w:sz="4" w:space="0" w:color="auto"/>
              <w:left w:val="single" w:sz="4" w:space="0" w:color="auto"/>
              <w:right w:val="single" w:sz="4" w:space="0" w:color="auto"/>
            </w:tcBorders>
          </w:tcPr>
          <w:p w14:paraId="23EAAC15"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16/0</w:t>
            </w:r>
          </w:p>
        </w:tc>
      </w:tr>
      <w:tr w:rsidR="0031009F" w:rsidRPr="0031009F" w14:paraId="2E137104" w14:textId="77777777" w:rsidTr="007C5063">
        <w:trPr>
          <w:trHeight w:val="120"/>
        </w:trPr>
        <w:tc>
          <w:tcPr>
            <w:tcW w:w="2085" w:type="dxa"/>
            <w:vMerge/>
            <w:tcBorders>
              <w:left w:val="single" w:sz="4" w:space="0" w:color="auto"/>
              <w:bottom w:val="single" w:sz="4" w:space="0" w:color="auto"/>
              <w:right w:val="single" w:sz="4" w:space="0" w:color="auto"/>
            </w:tcBorders>
          </w:tcPr>
          <w:p w14:paraId="13904F9C"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2693" w:type="dxa"/>
            <w:tcBorders>
              <w:top w:val="single" w:sz="4" w:space="0" w:color="auto"/>
              <w:left w:val="single" w:sz="4" w:space="0" w:color="auto"/>
              <w:bottom w:val="single" w:sz="4" w:space="0" w:color="auto"/>
              <w:right w:val="single" w:sz="4" w:space="0" w:color="auto"/>
            </w:tcBorders>
          </w:tcPr>
          <w:p w14:paraId="224ADF94"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بعد</w:t>
            </w:r>
          </w:p>
        </w:tc>
        <w:tc>
          <w:tcPr>
            <w:tcW w:w="2126" w:type="dxa"/>
            <w:tcBorders>
              <w:top w:val="single" w:sz="4" w:space="0" w:color="auto"/>
              <w:left w:val="single" w:sz="4" w:space="0" w:color="auto"/>
              <w:bottom w:val="single" w:sz="4" w:space="0" w:color="auto"/>
              <w:right w:val="single" w:sz="4" w:space="0" w:color="auto"/>
            </w:tcBorders>
          </w:tcPr>
          <w:p w14:paraId="2D6FE451"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59/9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09/74</w:t>
            </w:r>
          </w:p>
        </w:tc>
        <w:tc>
          <w:tcPr>
            <w:tcW w:w="1238" w:type="dxa"/>
            <w:vMerge/>
            <w:tcBorders>
              <w:left w:val="single" w:sz="4" w:space="0" w:color="auto"/>
              <w:bottom w:val="single" w:sz="4" w:space="0" w:color="auto"/>
              <w:right w:val="single" w:sz="4" w:space="0" w:color="auto"/>
            </w:tcBorders>
          </w:tcPr>
          <w:p w14:paraId="3896D011"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950" w:type="dxa"/>
            <w:vMerge/>
            <w:tcBorders>
              <w:left w:val="single" w:sz="4" w:space="0" w:color="auto"/>
              <w:bottom w:val="single" w:sz="4" w:space="0" w:color="auto"/>
              <w:right w:val="single" w:sz="4" w:space="0" w:color="auto"/>
            </w:tcBorders>
          </w:tcPr>
          <w:p w14:paraId="0CB8F173"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r>
      <w:tr w:rsidR="0031009F" w:rsidRPr="0031009F" w14:paraId="3C4E435F" w14:textId="77777777" w:rsidTr="007C5063">
        <w:trPr>
          <w:trHeight w:val="120"/>
        </w:trPr>
        <w:tc>
          <w:tcPr>
            <w:tcW w:w="2085" w:type="dxa"/>
            <w:vMerge w:val="restart"/>
            <w:tcBorders>
              <w:top w:val="single" w:sz="4" w:space="0" w:color="auto"/>
              <w:left w:val="single" w:sz="4" w:space="0" w:color="auto"/>
              <w:right w:val="single" w:sz="4" w:space="0" w:color="auto"/>
            </w:tcBorders>
          </w:tcPr>
          <w:p w14:paraId="3AE36EA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بعد فیزیکی</w:t>
            </w:r>
          </w:p>
        </w:tc>
        <w:tc>
          <w:tcPr>
            <w:tcW w:w="2693" w:type="dxa"/>
            <w:tcBorders>
              <w:top w:val="single" w:sz="4" w:space="0" w:color="auto"/>
              <w:left w:val="single" w:sz="4" w:space="0" w:color="auto"/>
              <w:bottom w:val="single" w:sz="4" w:space="0" w:color="auto"/>
              <w:right w:val="single" w:sz="4" w:space="0" w:color="auto"/>
            </w:tcBorders>
          </w:tcPr>
          <w:p w14:paraId="421A0D4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قبل</w:t>
            </w:r>
          </w:p>
        </w:tc>
        <w:tc>
          <w:tcPr>
            <w:tcW w:w="2126" w:type="dxa"/>
            <w:tcBorders>
              <w:top w:val="single" w:sz="4" w:space="0" w:color="auto"/>
              <w:left w:val="single" w:sz="4" w:space="0" w:color="auto"/>
              <w:bottom w:val="single" w:sz="4" w:space="0" w:color="auto"/>
              <w:right w:val="single" w:sz="4" w:space="0" w:color="auto"/>
            </w:tcBorders>
          </w:tcPr>
          <w:p w14:paraId="7C7D7274"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6/2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2/19</w:t>
            </w:r>
          </w:p>
        </w:tc>
        <w:tc>
          <w:tcPr>
            <w:tcW w:w="1238" w:type="dxa"/>
            <w:vMerge w:val="restart"/>
            <w:tcBorders>
              <w:top w:val="single" w:sz="4" w:space="0" w:color="auto"/>
              <w:left w:val="single" w:sz="4" w:space="0" w:color="auto"/>
              <w:right w:val="single" w:sz="4" w:space="0" w:color="auto"/>
            </w:tcBorders>
          </w:tcPr>
          <w:p w14:paraId="739CB56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67/1-</w:t>
            </w:r>
          </w:p>
        </w:tc>
        <w:tc>
          <w:tcPr>
            <w:tcW w:w="950" w:type="dxa"/>
            <w:vMerge w:val="restart"/>
            <w:tcBorders>
              <w:top w:val="single" w:sz="4" w:space="0" w:color="auto"/>
              <w:left w:val="single" w:sz="4" w:space="0" w:color="auto"/>
              <w:right w:val="single" w:sz="4" w:space="0" w:color="auto"/>
            </w:tcBorders>
          </w:tcPr>
          <w:p w14:paraId="5DE8854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18/0</w:t>
            </w:r>
          </w:p>
        </w:tc>
      </w:tr>
      <w:tr w:rsidR="0031009F" w:rsidRPr="0031009F" w14:paraId="49C346B6" w14:textId="77777777" w:rsidTr="007C5063">
        <w:trPr>
          <w:trHeight w:val="135"/>
        </w:trPr>
        <w:tc>
          <w:tcPr>
            <w:tcW w:w="2085" w:type="dxa"/>
            <w:vMerge/>
            <w:tcBorders>
              <w:left w:val="single" w:sz="4" w:space="0" w:color="auto"/>
              <w:bottom w:val="single" w:sz="4" w:space="0" w:color="auto"/>
              <w:right w:val="single" w:sz="4" w:space="0" w:color="auto"/>
            </w:tcBorders>
          </w:tcPr>
          <w:p w14:paraId="217B650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2693" w:type="dxa"/>
            <w:tcBorders>
              <w:top w:val="single" w:sz="4" w:space="0" w:color="auto"/>
              <w:left w:val="single" w:sz="4" w:space="0" w:color="auto"/>
              <w:bottom w:val="single" w:sz="4" w:space="0" w:color="auto"/>
              <w:right w:val="single" w:sz="4" w:space="0" w:color="auto"/>
            </w:tcBorders>
          </w:tcPr>
          <w:p w14:paraId="15DFD5B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بعد</w:t>
            </w:r>
          </w:p>
        </w:tc>
        <w:tc>
          <w:tcPr>
            <w:tcW w:w="2126" w:type="dxa"/>
            <w:tcBorders>
              <w:top w:val="single" w:sz="4" w:space="0" w:color="auto"/>
              <w:left w:val="single" w:sz="4" w:space="0" w:color="auto"/>
              <w:bottom w:val="single" w:sz="4" w:space="0" w:color="auto"/>
              <w:right w:val="single" w:sz="4" w:space="0" w:color="auto"/>
            </w:tcBorders>
          </w:tcPr>
          <w:p w14:paraId="4716F0AD"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61/2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27/19</w:t>
            </w:r>
          </w:p>
        </w:tc>
        <w:tc>
          <w:tcPr>
            <w:tcW w:w="1238" w:type="dxa"/>
            <w:vMerge/>
            <w:tcBorders>
              <w:left w:val="single" w:sz="4" w:space="0" w:color="auto"/>
              <w:bottom w:val="single" w:sz="4" w:space="0" w:color="auto"/>
              <w:right w:val="single" w:sz="4" w:space="0" w:color="auto"/>
            </w:tcBorders>
          </w:tcPr>
          <w:p w14:paraId="561BE7D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950" w:type="dxa"/>
            <w:vMerge/>
            <w:tcBorders>
              <w:left w:val="single" w:sz="4" w:space="0" w:color="auto"/>
              <w:bottom w:val="single" w:sz="4" w:space="0" w:color="auto"/>
              <w:right w:val="single" w:sz="4" w:space="0" w:color="auto"/>
            </w:tcBorders>
          </w:tcPr>
          <w:p w14:paraId="079A6938"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r>
      <w:tr w:rsidR="0031009F" w:rsidRPr="0031009F" w14:paraId="691E8D03" w14:textId="77777777" w:rsidTr="007C5063">
        <w:trPr>
          <w:trHeight w:val="150"/>
        </w:trPr>
        <w:tc>
          <w:tcPr>
            <w:tcW w:w="2085" w:type="dxa"/>
            <w:vMerge w:val="restart"/>
            <w:tcBorders>
              <w:top w:val="single" w:sz="4" w:space="0" w:color="auto"/>
              <w:left w:val="single" w:sz="4" w:space="0" w:color="auto"/>
              <w:right w:val="single" w:sz="4" w:space="0" w:color="auto"/>
            </w:tcBorders>
          </w:tcPr>
          <w:p w14:paraId="637C84E3"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بعد روانی</w:t>
            </w:r>
          </w:p>
        </w:tc>
        <w:tc>
          <w:tcPr>
            <w:tcW w:w="2693" w:type="dxa"/>
            <w:tcBorders>
              <w:top w:val="single" w:sz="4" w:space="0" w:color="auto"/>
              <w:left w:val="single" w:sz="4" w:space="0" w:color="auto"/>
              <w:bottom w:val="single" w:sz="4" w:space="0" w:color="auto"/>
              <w:right w:val="single" w:sz="4" w:space="0" w:color="auto"/>
            </w:tcBorders>
          </w:tcPr>
          <w:p w14:paraId="3B02F153"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قبل</w:t>
            </w:r>
          </w:p>
        </w:tc>
        <w:tc>
          <w:tcPr>
            <w:tcW w:w="2126" w:type="dxa"/>
            <w:tcBorders>
              <w:top w:val="single" w:sz="4" w:space="0" w:color="auto"/>
              <w:left w:val="single" w:sz="4" w:space="0" w:color="auto"/>
              <w:bottom w:val="single" w:sz="4" w:space="0" w:color="auto"/>
              <w:right w:val="single" w:sz="4" w:space="0" w:color="auto"/>
            </w:tcBorders>
          </w:tcPr>
          <w:p w14:paraId="7AF0D677"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21/3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07/17</w:t>
            </w:r>
          </w:p>
        </w:tc>
        <w:tc>
          <w:tcPr>
            <w:tcW w:w="1238" w:type="dxa"/>
            <w:vMerge w:val="restart"/>
            <w:tcBorders>
              <w:top w:val="single" w:sz="4" w:space="0" w:color="auto"/>
              <w:left w:val="single" w:sz="4" w:space="0" w:color="auto"/>
              <w:right w:val="single" w:sz="4" w:space="0" w:color="auto"/>
            </w:tcBorders>
          </w:tcPr>
          <w:p w14:paraId="046080DB"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9/1</w:t>
            </w:r>
          </w:p>
        </w:tc>
        <w:tc>
          <w:tcPr>
            <w:tcW w:w="950" w:type="dxa"/>
            <w:vMerge w:val="restart"/>
            <w:tcBorders>
              <w:top w:val="single" w:sz="4" w:space="0" w:color="auto"/>
              <w:left w:val="single" w:sz="4" w:space="0" w:color="auto"/>
              <w:right w:val="single" w:sz="4" w:space="0" w:color="auto"/>
            </w:tcBorders>
          </w:tcPr>
          <w:p w14:paraId="053BFB26"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06/0</w:t>
            </w:r>
          </w:p>
        </w:tc>
      </w:tr>
      <w:tr w:rsidR="0031009F" w:rsidRPr="0031009F" w14:paraId="0ED5344C" w14:textId="77777777" w:rsidTr="007C5063">
        <w:trPr>
          <w:trHeight w:val="105"/>
        </w:trPr>
        <w:tc>
          <w:tcPr>
            <w:tcW w:w="2085" w:type="dxa"/>
            <w:vMerge/>
            <w:tcBorders>
              <w:left w:val="single" w:sz="4" w:space="0" w:color="auto"/>
              <w:bottom w:val="single" w:sz="4" w:space="0" w:color="auto"/>
              <w:right w:val="single" w:sz="4" w:space="0" w:color="auto"/>
            </w:tcBorders>
          </w:tcPr>
          <w:p w14:paraId="54148C5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2693" w:type="dxa"/>
            <w:tcBorders>
              <w:top w:val="single" w:sz="4" w:space="0" w:color="auto"/>
              <w:left w:val="single" w:sz="4" w:space="0" w:color="auto"/>
              <w:bottom w:val="single" w:sz="4" w:space="0" w:color="auto"/>
              <w:right w:val="single" w:sz="4" w:space="0" w:color="auto"/>
            </w:tcBorders>
          </w:tcPr>
          <w:p w14:paraId="335A0203"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بعد</w:t>
            </w:r>
          </w:p>
        </w:tc>
        <w:tc>
          <w:tcPr>
            <w:tcW w:w="2126" w:type="dxa"/>
            <w:tcBorders>
              <w:top w:val="single" w:sz="4" w:space="0" w:color="auto"/>
              <w:left w:val="single" w:sz="4" w:space="0" w:color="auto"/>
              <w:bottom w:val="single" w:sz="4" w:space="0" w:color="auto"/>
              <w:right w:val="single" w:sz="4" w:space="0" w:color="auto"/>
            </w:tcBorders>
          </w:tcPr>
          <w:p w14:paraId="1F0BFD57"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21/3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07/19</w:t>
            </w:r>
          </w:p>
        </w:tc>
        <w:tc>
          <w:tcPr>
            <w:tcW w:w="1238" w:type="dxa"/>
            <w:vMerge/>
            <w:tcBorders>
              <w:left w:val="single" w:sz="4" w:space="0" w:color="auto"/>
              <w:bottom w:val="single" w:sz="4" w:space="0" w:color="auto"/>
              <w:right w:val="single" w:sz="4" w:space="0" w:color="auto"/>
            </w:tcBorders>
          </w:tcPr>
          <w:p w14:paraId="2A02BAB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950" w:type="dxa"/>
            <w:vMerge/>
            <w:tcBorders>
              <w:left w:val="single" w:sz="4" w:space="0" w:color="auto"/>
              <w:bottom w:val="single" w:sz="4" w:space="0" w:color="auto"/>
              <w:right w:val="single" w:sz="4" w:space="0" w:color="auto"/>
            </w:tcBorders>
          </w:tcPr>
          <w:p w14:paraId="45C0C1BC"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r>
      <w:tr w:rsidR="0031009F" w:rsidRPr="0031009F" w14:paraId="09EECA0A" w14:textId="77777777" w:rsidTr="007C5063">
        <w:trPr>
          <w:trHeight w:val="165"/>
        </w:trPr>
        <w:tc>
          <w:tcPr>
            <w:tcW w:w="2085" w:type="dxa"/>
            <w:vMerge w:val="restart"/>
            <w:tcBorders>
              <w:top w:val="single" w:sz="4" w:space="0" w:color="auto"/>
              <w:left w:val="single" w:sz="4" w:space="0" w:color="auto"/>
              <w:right w:val="single" w:sz="4" w:space="0" w:color="auto"/>
            </w:tcBorders>
          </w:tcPr>
          <w:p w14:paraId="244409C6"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lastRenderedPageBreak/>
              <w:t>بعد اجتماعی</w:t>
            </w:r>
          </w:p>
        </w:tc>
        <w:tc>
          <w:tcPr>
            <w:tcW w:w="2693" w:type="dxa"/>
            <w:tcBorders>
              <w:top w:val="single" w:sz="4" w:space="0" w:color="auto"/>
              <w:left w:val="single" w:sz="4" w:space="0" w:color="auto"/>
              <w:bottom w:val="single" w:sz="4" w:space="0" w:color="auto"/>
              <w:right w:val="single" w:sz="4" w:space="0" w:color="auto"/>
            </w:tcBorders>
          </w:tcPr>
          <w:p w14:paraId="6137B351"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قبل</w:t>
            </w:r>
          </w:p>
        </w:tc>
        <w:tc>
          <w:tcPr>
            <w:tcW w:w="2126" w:type="dxa"/>
            <w:tcBorders>
              <w:top w:val="single" w:sz="4" w:space="0" w:color="auto"/>
              <w:left w:val="single" w:sz="4" w:space="0" w:color="auto"/>
              <w:bottom w:val="single" w:sz="4" w:space="0" w:color="auto"/>
              <w:right w:val="single" w:sz="4" w:space="0" w:color="auto"/>
            </w:tcBorders>
          </w:tcPr>
          <w:p w14:paraId="30E701B8"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7/1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02/8</w:t>
            </w:r>
          </w:p>
        </w:tc>
        <w:tc>
          <w:tcPr>
            <w:tcW w:w="1238" w:type="dxa"/>
            <w:vMerge w:val="restart"/>
            <w:tcBorders>
              <w:top w:val="single" w:sz="4" w:space="0" w:color="auto"/>
              <w:left w:val="single" w:sz="4" w:space="0" w:color="auto"/>
              <w:right w:val="single" w:sz="4" w:space="0" w:color="auto"/>
            </w:tcBorders>
          </w:tcPr>
          <w:p w14:paraId="2939BAC6"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5/0-</w:t>
            </w:r>
          </w:p>
        </w:tc>
        <w:tc>
          <w:tcPr>
            <w:tcW w:w="950" w:type="dxa"/>
            <w:vMerge w:val="restart"/>
            <w:tcBorders>
              <w:top w:val="single" w:sz="4" w:space="0" w:color="auto"/>
              <w:left w:val="single" w:sz="4" w:space="0" w:color="auto"/>
              <w:right w:val="single" w:sz="4" w:space="0" w:color="auto"/>
            </w:tcBorders>
          </w:tcPr>
          <w:p w14:paraId="26BF09FC"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11/0</w:t>
            </w:r>
          </w:p>
        </w:tc>
      </w:tr>
      <w:tr w:rsidR="0031009F" w:rsidRPr="0031009F" w14:paraId="7C2EA1B6" w14:textId="77777777" w:rsidTr="007C5063">
        <w:trPr>
          <w:trHeight w:val="90"/>
        </w:trPr>
        <w:tc>
          <w:tcPr>
            <w:tcW w:w="2085" w:type="dxa"/>
            <w:vMerge/>
            <w:tcBorders>
              <w:left w:val="single" w:sz="4" w:space="0" w:color="auto"/>
              <w:bottom w:val="single" w:sz="4" w:space="0" w:color="auto"/>
              <w:right w:val="single" w:sz="4" w:space="0" w:color="auto"/>
            </w:tcBorders>
          </w:tcPr>
          <w:p w14:paraId="28C98BAB"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2693" w:type="dxa"/>
            <w:tcBorders>
              <w:top w:val="single" w:sz="4" w:space="0" w:color="auto"/>
              <w:left w:val="single" w:sz="4" w:space="0" w:color="auto"/>
              <w:bottom w:val="single" w:sz="4" w:space="0" w:color="auto"/>
              <w:right w:val="single" w:sz="4" w:space="0" w:color="auto"/>
            </w:tcBorders>
          </w:tcPr>
          <w:p w14:paraId="56FFF523"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بعد</w:t>
            </w:r>
          </w:p>
        </w:tc>
        <w:tc>
          <w:tcPr>
            <w:tcW w:w="2126" w:type="dxa"/>
            <w:tcBorders>
              <w:top w:val="single" w:sz="4" w:space="0" w:color="auto"/>
              <w:left w:val="single" w:sz="4" w:space="0" w:color="auto"/>
              <w:bottom w:val="single" w:sz="4" w:space="0" w:color="auto"/>
              <w:right w:val="single" w:sz="4" w:space="0" w:color="auto"/>
            </w:tcBorders>
          </w:tcPr>
          <w:p w14:paraId="346C2DA3"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75/0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82/8</w:t>
            </w:r>
          </w:p>
        </w:tc>
        <w:tc>
          <w:tcPr>
            <w:tcW w:w="1238" w:type="dxa"/>
            <w:vMerge/>
            <w:tcBorders>
              <w:left w:val="single" w:sz="4" w:space="0" w:color="auto"/>
              <w:bottom w:val="single" w:sz="4" w:space="0" w:color="auto"/>
              <w:right w:val="single" w:sz="4" w:space="0" w:color="auto"/>
            </w:tcBorders>
          </w:tcPr>
          <w:p w14:paraId="351F8B9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950" w:type="dxa"/>
            <w:vMerge/>
            <w:tcBorders>
              <w:left w:val="single" w:sz="4" w:space="0" w:color="auto"/>
              <w:bottom w:val="single" w:sz="4" w:space="0" w:color="auto"/>
              <w:right w:val="single" w:sz="4" w:space="0" w:color="auto"/>
            </w:tcBorders>
          </w:tcPr>
          <w:p w14:paraId="163B4E11"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r>
      <w:tr w:rsidR="0031009F" w:rsidRPr="0031009F" w14:paraId="44F4D992" w14:textId="77777777" w:rsidTr="007C5063">
        <w:trPr>
          <w:trHeight w:val="89"/>
        </w:trPr>
        <w:tc>
          <w:tcPr>
            <w:tcW w:w="2085" w:type="dxa"/>
            <w:vMerge w:val="restart"/>
            <w:tcBorders>
              <w:top w:val="single" w:sz="4" w:space="0" w:color="auto"/>
              <w:left w:val="single" w:sz="4" w:space="0" w:color="auto"/>
              <w:right w:val="single" w:sz="4" w:space="0" w:color="auto"/>
            </w:tcBorders>
          </w:tcPr>
          <w:p w14:paraId="23FEC485"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بعد محیطی</w:t>
            </w:r>
          </w:p>
        </w:tc>
        <w:tc>
          <w:tcPr>
            <w:tcW w:w="2693" w:type="dxa"/>
            <w:tcBorders>
              <w:top w:val="single" w:sz="4" w:space="0" w:color="auto"/>
              <w:left w:val="single" w:sz="4" w:space="0" w:color="auto"/>
              <w:bottom w:val="single" w:sz="4" w:space="0" w:color="auto"/>
              <w:right w:val="single" w:sz="4" w:space="0" w:color="auto"/>
            </w:tcBorders>
          </w:tcPr>
          <w:p w14:paraId="7FC5F077"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قبل</w:t>
            </w:r>
          </w:p>
        </w:tc>
        <w:tc>
          <w:tcPr>
            <w:tcW w:w="2126" w:type="dxa"/>
            <w:tcBorders>
              <w:top w:val="single" w:sz="4" w:space="0" w:color="auto"/>
              <w:left w:val="single" w:sz="4" w:space="0" w:color="auto"/>
              <w:bottom w:val="single" w:sz="4" w:space="0" w:color="auto"/>
              <w:right w:val="single" w:sz="4" w:space="0" w:color="auto"/>
            </w:tcBorders>
          </w:tcPr>
          <w:p w14:paraId="67A6F06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09/2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02/23</w:t>
            </w:r>
          </w:p>
        </w:tc>
        <w:tc>
          <w:tcPr>
            <w:tcW w:w="1238" w:type="dxa"/>
            <w:vMerge w:val="restart"/>
            <w:tcBorders>
              <w:top w:val="single" w:sz="4" w:space="0" w:color="auto"/>
              <w:left w:val="single" w:sz="4" w:space="0" w:color="auto"/>
              <w:right w:val="single" w:sz="4" w:space="0" w:color="auto"/>
            </w:tcBorders>
          </w:tcPr>
          <w:p w14:paraId="0A60897D"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43/0-</w:t>
            </w:r>
          </w:p>
        </w:tc>
        <w:tc>
          <w:tcPr>
            <w:tcW w:w="950" w:type="dxa"/>
            <w:vMerge w:val="restart"/>
            <w:tcBorders>
              <w:top w:val="single" w:sz="4" w:space="0" w:color="auto"/>
              <w:left w:val="single" w:sz="4" w:space="0" w:color="auto"/>
              <w:right w:val="single" w:sz="4" w:space="0" w:color="auto"/>
            </w:tcBorders>
          </w:tcPr>
          <w:p w14:paraId="3487487E"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1/0</w:t>
            </w:r>
          </w:p>
        </w:tc>
      </w:tr>
      <w:tr w:rsidR="0031009F" w:rsidRPr="0031009F" w14:paraId="0530A8E4" w14:textId="77777777" w:rsidTr="007C5063">
        <w:trPr>
          <w:trHeight w:val="165"/>
        </w:trPr>
        <w:tc>
          <w:tcPr>
            <w:tcW w:w="2085" w:type="dxa"/>
            <w:vMerge/>
            <w:tcBorders>
              <w:left w:val="single" w:sz="4" w:space="0" w:color="auto"/>
              <w:bottom w:val="single" w:sz="4" w:space="0" w:color="auto"/>
              <w:right w:val="single" w:sz="4" w:space="0" w:color="auto"/>
            </w:tcBorders>
          </w:tcPr>
          <w:p w14:paraId="004BA10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2693" w:type="dxa"/>
            <w:tcBorders>
              <w:top w:val="single" w:sz="4" w:space="0" w:color="auto"/>
              <w:left w:val="single" w:sz="4" w:space="0" w:color="auto"/>
              <w:bottom w:val="single" w:sz="4" w:space="0" w:color="auto"/>
              <w:right w:val="single" w:sz="4" w:space="0" w:color="auto"/>
            </w:tcBorders>
          </w:tcPr>
          <w:p w14:paraId="706DBECB"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بعد</w:t>
            </w:r>
          </w:p>
        </w:tc>
        <w:tc>
          <w:tcPr>
            <w:tcW w:w="2126" w:type="dxa"/>
            <w:tcBorders>
              <w:top w:val="single" w:sz="4" w:space="0" w:color="auto"/>
              <w:left w:val="single" w:sz="4" w:space="0" w:color="auto"/>
              <w:bottom w:val="single" w:sz="4" w:space="0" w:color="auto"/>
              <w:right w:val="single" w:sz="4" w:space="0" w:color="auto"/>
            </w:tcBorders>
          </w:tcPr>
          <w:p w14:paraId="3D3D5A7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97/2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52/23</w:t>
            </w:r>
          </w:p>
        </w:tc>
        <w:tc>
          <w:tcPr>
            <w:tcW w:w="1238" w:type="dxa"/>
            <w:vMerge/>
            <w:tcBorders>
              <w:left w:val="single" w:sz="4" w:space="0" w:color="auto"/>
              <w:bottom w:val="single" w:sz="4" w:space="0" w:color="auto"/>
              <w:right w:val="single" w:sz="4" w:space="0" w:color="auto"/>
            </w:tcBorders>
          </w:tcPr>
          <w:p w14:paraId="75C59FD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950" w:type="dxa"/>
            <w:vMerge/>
            <w:tcBorders>
              <w:left w:val="single" w:sz="4" w:space="0" w:color="auto"/>
              <w:bottom w:val="single" w:sz="4" w:space="0" w:color="auto"/>
              <w:right w:val="single" w:sz="4" w:space="0" w:color="auto"/>
            </w:tcBorders>
          </w:tcPr>
          <w:p w14:paraId="3990DB0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r>
      <w:tr w:rsidR="0031009F" w:rsidRPr="0031009F" w14:paraId="756798B4" w14:textId="77777777" w:rsidTr="007C5063">
        <w:trPr>
          <w:trHeight w:val="150"/>
        </w:trPr>
        <w:tc>
          <w:tcPr>
            <w:tcW w:w="2085" w:type="dxa"/>
            <w:vMerge w:val="restart"/>
            <w:tcBorders>
              <w:top w:val="single" w:sz="4" w:space="0" w:color="auto"/>
              <w:left w:val="single" w:sz="4" w:space="0" w:color="auto"/>
              <w:right w:val="single" w:sz="4" w:space="0" w:color="auto"/>
            </w:tcBorders>
          </w:tcPr>
          <w:p w14:paraId="36CBEF85"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بعد سلامت عمومی</w:t>
            </w:r>
          </w:p>
        </w:tc>
        <w:tc>
          <w:tcPr>
            <w:tcW w:w="2693" w:type="dxa"/>
            <w:tcBorders>
              <w:top w:val="single" w:sz="4" w:space="0" w:color="auto"/>
              <w:left w:val="single" w:sz="4" w:space="0" w:color="auto"/>
              <w:bottom w:val="single" w:sz="4" w:space="0" w:color="auto"/>
              <w:right w:val="single" w:sz="4" w:space="0" w:color="auto"/>
            </w:tcBorders>
          </w:tcPr>
          <w:p w14:paraId="48B0A01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قبل</w:t>
            </w:r>
          </w:p>
        </w:tc>
        <w:tc>
          <w:tcPr>
            <w:tcW w:w="2126" w:type="dxa"/>
            <w:tcBorders>
              <w:top w:val="single" w:sz="4" w:space="0" w:color="auto"/>
              <w:left w:val="single" w:sz="4" w:space="0" w:color="auto"/>
              <w:bottom w:val="single" w:sz="4" w:space="0" w:color="auto"/>
              <w:right w:val="single" w:sz="4" w:space="0" w:color="auto"/>
            </w:tcBorders>
          </w:tcPr>
          <w:p w14:paraId="3AFAD6AB"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85/0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07/5</w:t>
            </w:r>
          </w:p>
        </w:tc>
        <w:tc>
          <w:tcPr>
            <w:tcW w:w="1238" w:type="dxa"/>
            <w:vMerge w:val="restart"/>
            <w:tcBorders>
              <w:top w:val="single" w:sz="4" w:space="0" w:color="auto"/>
              <w:left w:val="single" w:sz="4" w:space="0" w:color="auto"/>
              <w:right w:val="single" w:sz="4" w:space="0" w:color="auto"/>
            </w:tcBorders>
          </w:tcPr>
          <w:p w14:paraId="440A341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05/1</w:t>
            </w:r>
          </w:p>
        </w:tc>
        <w:tc>
          <w:tcPr>
            <w:tcW w:w="950" w:type="dxa"/>
            <w:vMerge w:val="restart"/>
            <w:tcBorders>
              <w:top w:val="single" w:sz="4" w:space="0" w:color="auto"/>
              <w:left w:val="single" w:sz="4" w:space="0" w:color="auto"/>
              <w:right w:val="single" w:sz="4" w:space="0" w:color="auto"/>
            </w:tcBorders>
          </w:tcPr>
          <w:p w14:paraId="567C30C3"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15/0</w:t>
            </w:r>
          </w:p>
        </w:tc>
      </w:tr>
      <w:tr w:rsidR="0031009F" w:rsidRPr="0031009F" w14:paraId="7FE3AC6D" w14:textId="77777777" w:rsidTr="007C5063">
        <w:trPr>
          <w:trHeight w:val="104"/>
        </w:trPr>
        <w:tc>
          <w:tcPr>
            <w:tcW w:w="2085" w:type="dxa"/>
            <w:vMerge/>
            <w:tcBorders>
              <w:left w:val="single" w:sz="4" w:space="0" w:color="auto"/>
              <w:bottom w:val="single" w:sz="4" w:space="0" w:color="auto"/>
              <w:right w:val="single" w:sz="4" w:space="0" w:color="auto"/>
            </w:tcBorders>
          </w:tcPr>
          <w:p w14:paraId="225A38DD"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2693" w:type="dxa"/>
            <w:tcBorders>
              <w:top w:val="single" w:sz="4" w:space="0" w:color="auto"/>
              <w:left w:val="single" w:sz="4" w:space="0" w:color="auto"/>
              <w:bottom w:val="single" w:sz="4" w:space="0" w:color="auto"/>
              <w:right w:val="single" w:sz="4" w:space="0" w:color="auto"/>
            </w:tcBorders>
          </w:tcPr>
          <w:p w14:paraId="7A443958"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hint="cs"/>
                <w:color w:val="000000" w:themeColor="text1"/>
                <w:sz w:val="28"/>
                <w:szCs w:val="28"/>
                <w:rtl/>
                <w:lang w:bidi="fa-IR"/>
              </w:rPr>
              <w:t>بعد</w:t>
            </w:r>
          </w:p>
        </w:tc>
        <w:tc>
          <w:tcPr>
            <w:tcW w:w="2126" w:type="dxa"/>
            <w:tcBorders>
              <w:top w:val="single" w:sz="4" w:space="0" w:color="auto"/>
              <w:left w:val="single" w:sz="4" w:space="0" w:color="auto"/>
              <w:bottom w:val="single" w:sz="4" w:space="0" w:color="auto"/>
              <w:right w:val="single" w:sz="4" w:space="0" w:color="auto"/>
            </w:tcBorders>
          </w:tcPr>
          <w:p w14:paraId="2658D49D"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hint="cs"/>
                <w:color w:val="000000" w:themeColor="text1"/>
                <w:sz w:val="28"/>
                <w:szCs w:val="28"/>
                <w:rtl/>
                <w:lang w:bidi="fa-IR"/>
              </w:rPr>
              <w:t xml:space="preserve">86/0 </w:t>
            </w:r>
            <w:r w:rsidRPr="0031009F">
              <w:rPr>
                <w:rFonts w:ascii="Cambria" w:hAnsi="Cambria" w:cs="Cambria" w:hint="cs"/>
                <w:color w:val="000000" w:themeColor="text1"/>
                <w:sz w:val="28"/>
                <w:szCs w:val="28"/>
                <w:rtl/>
                <w:lang w:bidi="fa-IR"/>
              </w:rPr>
              <w:t>±</w:t>
            </w:r>
            <w:r w:rsidRPr="0031009F">
              <w:rPr>
                <w:rFonts w:asciiTheme="majorBidi" w:hAnsiTheme="majorBidi" w:cs="B Mitra" w:hint="cs"/>
                <w:color w:val="000000" w:themeColor="text1"/>
                <w:sz w:val="28"/>
                <w:szCs w:val="28"/>
                <w:rtl/>
                <w:lang w:bidi="fa-IR"/>
              </w:rPr>
              <w:t xml:space="preserve"> 07/6</w:t>
            </w:r>
          </w:p>
        </w:tc>
        <w:tc>
          <w:tcPr>
            <w:tcW w:w="1238" w:type="dxa"/>
            <w:vMerge/>
            <w:tcBorders>
              <w:left w:val="single" w:sz="4" w:space="0" w:color="auto"/>
              <w:bottom w:val="single" w:sz="4" w:space="0" w:color="auto"/>
              <w:right w:val="single" w:sz="4" w:space="0" w:color="auto"/>
            </w:tcBorders>
          </w:tcPr>
          <w:p w14:paraId="38E15763"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950" w:type="dxa"/>
            <w:vMerge/>
            <w:tcBorders>
              <w:left w:val="single" w:sz="4" w:space="0" w:color="auto"/>
              <w:bottom w:val="single" w:sz="4" w:space="0" w:color="auto"/>
              <w:right w:val="single" w:sz="4" w:space="0" w:color="auto"/>
            </w:tcBorders>
          </w:tcPr>
          <w:p w14:paraId="37E24E54"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vertAlign w:val="superscript"/>
              </w:rPr>
            </w:pPr>
          </w:p>
        </w:tc>
      </w:tr>
    </w:tbl>
    <w:p w14:paraId="5C5ACF7A"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p>
    <w:tbl>
      <w:tblPr>
        <w:tblStyle w:val="TableGrid"/>
        <w:bidiVisual/>
        <w:tblW w:w="0" w:type="auto"/>
        <w:tblInd w:w="70" w:type="dxa"/>
        <w:tblLook w:val="04A0" w:firstRow="1" w:lastRow="0" w:firstColumn="1" w:lastColumn="0" w:noHBand="0" w:noVBand="1"/>
      </w:tblPr>
      <w:tblGrid>
        <w:gridCol w:w="2085"/>
        <w:gridCol w:w="2693"/>
        <w:gridCol w:w="2126"/>
        <w:gridCol w:w="1238"/>
        <w:gridCol w:w="1033"/>
      </w:tblGrid>
      <w:tr w:rsidR="0031009F" w:rsidRPr="0031009F" w14:paraId="1473CD39" w14:textId="77777777" w:rsidTr="007C5063">
        <w:tc>
          <w:tcPr>
            <w:tcW w:w="9069" w:type="dxa"/>
            <w:gridSpan w:val="5"/>
            <w:tcBorders>
              <w:top w:val="nil"/>
              <w:left w:val="nil"/>
              <w:bottom w:val="single" w:sz="4" w:space="0" w:color="auto"/>
              <w:right w:val="nil"/>
            </w:tcBorders>
            <w:hideMark/>
          </w:tcPr>
          <w:p w14:paraId="22D65B28"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جدول </w:t>
            </w:r>
            <w:r w:rsidRPr="0031009F">
              <w:rPr>
                <w:rFonts w:asciiTheme="majorBidi" w:hAnsiTheme="majorBidi" w:cs="B Mitra" w:hint="cs"/>
                <w:color w:val="000000" w:themeColor="text1"/>
                <w:sz w:val="28"/>
                <w:szCs w:val="28"/>
                <w:rtl/>
                <w:lang w:bidi="fa-IR"/>
              </w:rPr>
              <w:t>5.</w:t>
            </w:r>
            <w:r w:rsidRPr="0031009F">
              <w:rPr>
                <w:rFonts w:asciiTheme="majorBidi" w:hAnsiTheme="majorBidi" w:cs="B Mitra"/>
                <w:color w:val="000000" w:themeColor="text1"/>
                <w:sz w:val="28"/>
                <w:szCs w:val="28"/>
                <w:rtl/>
                <w:lang w:bidi="fa-IR"/>
              </w:rPr>
              <w:t xml:space="preserve"> مقایسه میانگین کیفیت زندگی و ابعاد آن قبل و بعد از مداخله در گروه مداخله </w:t>
            </w:r>
          </w:p>
        </w:tc>
      </w:tr>
      <w:tr w:rsidR="0031009F" w:rsidRPr="0031009F" w14:paraId="74389A6E" w14:textId="77777777" w:rsidTr="007C5063">
        <w:trPr>
          <w:trHeight w:val="361"/>
        </w:trPr>
        <w:tc>
          <w:tcPr>
            <w:tcW w:w="2085" w:type="dxa"/>
            <w:tcBorders>
              <w:top w:val="single" w:sz="4" w:space="0" w:color="auto"/>
              <w:left w:val="single" w:sz="4" w:space="0" w:color="auto"/>
              <w:bottom w:val="single" w:sz="4" w:space="0" w:color="auto"/>
              <w:right w:val="single" w:sz="4" w:space="0" w:color="auto"/>
            </w:tcBorders>
          </w:tcPr>
          <w:p w14:paraId="3994C652"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کیفیت زندگی</w:t>
            </w:r>
          </w:p>
        </w:tc>
        <w:tc>
          <w:tcPr>
            <w:tcW w:w="2693" w:type="dxa"/>
            <w:tcBorders>
              <w:top w:val="single" w:sz="4" w:space="0" w:color="auto"/>
              <w:left w:val="single" w:sz="4" w:space="0" w:color="auto"/>
              <w:bottom w:val="single" w:sz="4" w:space="0" w:color="auto"/>
              <w:right w:val="single" w:sz="4" w:space="0" w:color="auto"/>
            </w:tcBorders>
          </w:tcPr>
          <w:p w14:paraId="1B88FDA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زمان</w:t>
            </w:r>
          </w:p>
        </w:tc>
        <w:tc>
          <w:tcPr>
            <w:tcW w:w="2126" w:type="dxa"/>
            <w:tcBorders>
              <w:top w:val="single" w:sz="4" w:space="0" w:color="auto"/>
              <w:left w:val="single" w:sz="4" w:space="0" w:color="auto"/>
              <w:bottom w:val="single" w:sz="4" w:space="0" w:color="auto"/>
              <w:right w:val="single" w:sz="4" w:space="0" w:color="auto"/>
            </w:tcBorders>
          </w:tcPr>
          <w:p w14:paraId="7176A1B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میانگین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انحراف</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معیار</w:t>
            </w:r>
            <w:r w:rsidRPr="0031009F">
              <w:rPr>
                <w:rFonts w:asciiTheme="majorBidi" w:hAnsiTheme="majorBidi" w:cs="B Mitra"/>
                <w:color w:val="000000" w:themeColor="text1"/>
                <w:sz w:val="28"/>
                <w:szCs w:val="28"/>
                <w:rtl/>
                <w:lang w:bidi="fa-IR"/>
              </w:rPr>
              <w:t xml:space="preserve"> </w:t>
            </w:r>
          </w:p>
        </w:tc>
        <w:tc>
          <w:tcPr>
            <w:tcW w:w="1238" w:type="dxa"/>
            <w:tcBorders>
              <w:top w:val="single" w:sz="4" w:space="0" w:color="auto"/>
              <w:left w:val="single" w:sz="4" w:space="0" w:color="auto"/>
              <w:bottom w:val="single" w:sz="4" w:space="0" w:color="auto"/>
              <w:right w:val="single" w:sz="4" w:space="0" w:color="auto"/>
            </w:tcBorders>
            <w:hideMark/>
          </w:tcPr>
          <w:p w14:paraId="6F25D07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آماره ازمون</w:t>
            </w:r>
          </w:p>
        </w:tc>
        <w:tc>
          <w:tcPr>
            <w:tcW w:w="927" w:type="dxa"/>
            <w:tcBorders>
              <w:top w:val="single" w:sz="4" w:space="0" w:color="auto"/>
              <w:left w:val="single" w:sz="4" w:space="0" w:color="auto"/>
              <w:bottom w:val="single" w:sz="4" w:space="0" w:color="auto"/>
              <w:right w:val="single" w:sz="4" w:space="0" w:color="auto"/>
            </w:tcBorders>
            <w:hideMark/>
          </w:tcPr>
          <w:p w14:paraId="18BBB5C2"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Pr>
              <w:t>p.value</w:t>
            </w:r>
          </w:p>
        </w:tc>
      </w:tr>
      <w:tr w:rsidR="0031009F" w:rsidRPr="0031009F" w14:paraId="0E174CF9" w14:textId="77777777" w:rsidTr="007C5063">
        <w:trPr>
          <w:trHeight w:val="135"/>
        </w:trPr>
        <w:tc>
          <w:tcPr>
            <w:tcW w:w="2085" w:type="dxa"/>
            <w:vMerge w:val="restart"/>
            <w:tcBorders>
              <w:top w:val="single" w:sz="4" w:space="0" w:color="auto"/>
              <w:left w:val="single" w:sz="4" w:space="0" w:color="auto"/>
              <w:right w:val="single" w:sz="4" w:space="0" w:color="auto"/>
            </w:tcBorders>
          </w:tcPr>
          <w:p w14:paraId="3A896EB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کل پرسشنامه کیفیت زندگی</w:t>
            </w:r>
          </w:p>
        </w:tc>
        <w:tc>
          <w:tcPr>
            <w:tcW w:w="2693" w:type="dxa"/>
            <w:tcBorders>
              <w:top w:val="single" w:sz="4" w:space="0" w:color="auto"/>
              <w:left w:val="single" w:sz="4" w:space="0" w:color="auto"/>
              <w:bottom w:val="single" w:sz="4" w:space="0" w:color="auto"/>
              <w:right w:val="single" w:sz="4" w:space="0" w:color="auto"/>
            </w:tcBorders>
          </w:tcPr>
          <w:p w14:paraId="4568322D"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قبل</w:t>
            </w:r>
          </w:p>
        </w:tc>
        <w:tc>
          <w:tcPr>
            <w:tcW w:w="2126" w:type="dxa"/>
            <w:tcBorders>
              <w:top w:val="single" w:sz="4" w:space="0" w:color="auto"/>
              <w:left w:val="single" w:sz="4" w:space="0" w:color="auto"/>
              <w:bottom w:val="single" w:sz="4" w:space="0" w:color="auto"/>
              <w:right w:val="single" w:sz="4" w:space="0" w:color="auto"/>
            </w:tcBorders>
          </w:tcPr>
          <w:p w14:paraId="4959B2D3"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59/9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9/75</w:t>
            </w:r>
          </w:p>
        </w:tc>
        <w:tc>
          <w:tcPr>
            <w:tcW w:w="1238" w:type="dxa"/>
            <w:vMerge w:val="restart"/>
            <w:tcBorders>
              <w:top w:val="single" w:sz="4" w:space="0" w:color="auto"/>
              <w:left w:val="single" w:sz="4" w:space="0" w:color="auto"/>
              <w:right w:val="single" w:sz="4" w:space="0" w:color="auto"/>
            </w:tcBorders>
          </w:tcPr>
          <w:p w14:paraId="112E37A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82/11</w:t>
            </w:r>
          </w:p>
        </w:tc>
        <w:tc>
          <w:tcPr>
            <w:tcW w:w="927" w:type="dxa"/>
            <w:vMerge w:val="restart"/>
            <w:tcBorders>
              <w:top w:val="single" w:sz="4" w:space="0" w:color="auto"/>
              <w:left w:val="single" w:sz="4" w:space="0" w:color="auto"/>
              <w:right w:val="single" w:sz="4" w:space="0" w:color="auto"/>
            </w:tcBorders>
          </w:tcPr>
          <w:p w14:paraId="3518A8F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000/0</w:t>
            </w:r>
          </w:p>
        </w:tc>
      </w:tr>
      <w:tr w:rsidR="0031009F" w:rsidRPr="0031009F" w14:paraId="3F4BE8A8" w14:textId="77777777" w:rsidTr="007C5063">
        <w:trPr>
          <w:trHeight w:val="120"/>
        </w:trPr>
        <w:tc>
          <w:tcPr>
            <w:tcW w:w="2085" w:type="dxa"/>
            <w:vMerge/>
            <w:tcBorders>
              <w:left w:val="single" w:sz="4" w:space="0" w:color="auto"/>
              <w:bottom w:val="single" w:sz="4" w:space="0" w:color="auto"/>
              <w:right w:val="single" w:sz="4" w:space="0" w:color="auto"/>
            </w:tcBorders>
          </w:tcPr>
          <w:p w14:paraId="2EF0B13E"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2693" w:type="dxa"/>
            <w:tcBorders>
              <w:top w:val="single" w:sz="4" w:space="0" w:color="auto"/>
              <w:left w:val="single" w:sz="4" w:space="0" w:color="auto"/>
              <w:bottom w:val="single" w:sz="4" w:space="0" w:color="auto"/>
              <w:right w:val="single" w:sz="4" w:space="0" w:color="auto"/>
            </w:tcBorders>
          </w:tcPr>
          <w:p w14:paraId="62CC679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بعد</w:t>
            </w:r>
          </w:p>
        </w:tc>
        <w:tc>
          <w:tcPr>
            <w:tcW w:w="2126" w:type="dxa"/>
            <w:tcBorders>
              <w:top w:val="single" w:sz="4" w:space="0" w:color="auto"/>
              <w:left w:val="single" w:sz="4" w:space="0" w:color="auto"/>
              <w:bottom w:val="single" w:sz="4" w:space="0" w:color="auto"/>
              <w:right w:val="single" w:sz="4" w:space="0" w:color="auto"/>
            </w:tcBorders>
          </w:tcPr>
          <w:p w14:paraId="56B01F45"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41/11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4/92</w:t>
            </w:r>
          </w:p>
        </w:tc>
        <w:tc>
          <w:tcPr>
            <w:tcW w:w="1238" w:type="dxa"/>
            <w:vMerge/>
            <w:tcBorders>
              <w:left w:val="single" w:sz="4" w:space="0" w:color="auto"/>
              <w:bottom w:val="single" w:sz="4" w:space="0" w:color="auto"/>
              <w:right w:val="single" w:sz="4" w:space="0" w:color="auto"/>
            </w:tcBorders>
          </w:tcPr>
          <w:p w14:paraId="3DAC721C"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927" w:type="dxa"/>
            <w:vMerge/>
            <w:tcBorders>
              <w:left w:val="single" w:sz="4" w:space="0" w:color="auto"/>
              <w:bottom w:val="single" w:sz="4" w:space="0" w:color="auto"/>
              <w:right w:val="single" w:sz="4" w:space="0" w:color="auto"/>
            </w:tcBorders>
          </w:tcPr>
          <w:p w14:paraId="1BA2600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r>
      <w:tr w:rsidR="0031009F" w:rsidRPr="0031009F" w14:paraId="30CABD6E" w14:textId="77777777" w:rsidTr="007C5063">
        <w:trPr>
          <w:trHeight w:val="120"/>
        </w:trPr>
        <w:tc>
          <w:tcPr>
            <w:tcW w:w="2085" w:type="dxa"/>
            <w:vMerge w:val="restart"/>
            <w:tcBorders>
              <w:top w:val="single" w:sz="4" w:space="0" w:color="auto"/>
              <w:left w:val="single" w:sz="4" w:space="0" w:color="auto"/>
              <w:right w:val="single" w:sz="4" w:space="0" w:color="auto"/>
            </w:tcBorders>
          </w:tcPr>
          <w:p w14:paraId="5E293A43"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بعد فیزیکی</w:t>
            </w:r>
          </w:p>
        </w:tc>
        <w:tc>
          <w:tcPr>
            <w:tcW w:w="2693" w:type="dxa"/>
            <w:tcBorders>
              <w:top w:val="single" w:sz="4" w:space="0" w:color="auto"/>
              <w:left w:val="single" w:sz="4" w:space="0" w:color="auto"/>
              <w:bottom w:val="single" w:sz="4" w:space="0" w:color="auto"/>
              <w:right w:val="single" w:sz="4" w:space="0" w:color="auto"/>
            </w:tcBorders>
          </w:tcPr>
          <w:p w14:paraId="6EAD163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قبل</w:t>
            </w:r>
          </w:p>
        </w:tc>
        <w:tc>
          <w:tcPr>
            <w:tcW w:w="2126" w:type="dxa"/>
            <w:tcBorders>
              <w:top w:val="single" w:sz="4" w:space="0" w:color="auto"/>
              <w:left w:val="single" w:sz="4" w:space="0" w:color="auto"/>
              <w:bottom w:val="single" w:sz="4" w:space="0" w:color="auto"/>
              <w:right w:val="single" w:sz="4" w:space="0" w:color="auto"/>
            </w:tcBorders>
          </w:tcPr>
          <w:p w14:paraId="013B5D0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06/3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65/18</w:t>
            </w:r>
          </w:p>
        </w:tc>
        <w:tc>
          <w:tcPr>
            <w:tcW w:w="1238" w:type="dxa"/>
            <w:vMerge w:val="restart"/>
            <w:tcBorders>
              <w:top w:val="single" w:sz="4" w:space="0" w:color="auto"/>
              <w:left w:val="single" w:sz="4" w:space="0" w:color="auto"/>
              <w:right w:val="single" w:sz="4" w:space="0" w:color="auto"/>
            </w:tcBorders>
          </w:tcPr>
          <w:p w14:paraId="5D6CD658"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07/10</w:t>
            </w:r>
          </w:p>
        </w:tc>
        <w:tc>
          <w:tcPr>
            <w:tcW w:w="927" w:type="dxa"/>
            <w:vMerge w:val="restart"/>
            <w:tcBorders>
              <w:top w:val="single" w:sz="4" w:space="0" w:color="auto"/>
              <w:left w:val="single" w:sz="4" w:space="0" w:color="auto"/>
              <w:right w:val="single" w:sz="4" w:space="0" w:color="auto"/>
            </w:tcBorders>
          </w:tcPr>
          <w:p w14:paraId="3367D107"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000/0</w:t>
            </w:r>
          </w:p>
        </w:tc>
      </w:tr>
      <w:tr w:rsidR="0031009F" w:rsidRPr="0031009F" w14:paraId="468B5F8F" w14:textId="77777777" w:rsidTr="007C5063">
        <w:trPr>
          <w:trHeight w:val="135"/>
        </w:trPr>
        <w:tc>
          <w:tcPr>
            <w:tcW w:w="2085" w:type="dxa"/>
            <w:vMerge/>
            <w:tcBorders>
              <w:left w:val="single" w:sz="4" w:space="0" w:color="auto"/>
              <w:bottom w:val="single" w:sz="4" w:space="0" w:color="auto"/>
              <w:right w:val="single" w:sz="4" w:space="0" w:color="auto"/>
            </w:tcBorders>
          </w:tcPr>
          <w:p w14:paraId="6CD1EE2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2693" w:type="dxa"/>
            <w:tcBorders>
              <w:top w:val="single" w:sz="4" w:space="0" w:color="auto"/>
              <w:left w:val="single" w:sz="4" w:space="0" w:color="auto"/>
              <w:bottom w:val="single" w:sz="4" w:space="0" w:color="auto"/>
              <w:right w:val="single" w:sz="4" w:space="0" w:color="auto"/>
            </w:tcBorders>
          </w:tcPr>
          <w:p w14:paraId="4CAAACDB"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بعد</w:t>
            </w:r>
          </w:p>
        </w:tc>
        <w:tc>
          <w:tcPr>
            <w:tcW w:w="2126" w:type="dxa"/>
            <w:tcBorders>
              <w:top w:val="single" w:sz="4" w:space="0" w:color="auto"/>
              <w:left w:val="single" w:sz="4" w:space="0" w:color="auto"/>
              <w:bottom w:val="single" w:sz="4" w:space="0" w:color="auto"/>
              <w:right w:val="single" w:sz="4" w:space="0" w:color="auto"/>
            </w:tcBorders>
          </w:tcPr>
          <w:p w14:paraId="4AB6211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11/3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32/23</w:t>
            </w:r>
          </w:p>
        </w:tc>
        <w:tc>
          <w:tcPr>
            <w:tcW w:w="1238" w:type="dxa"/>
            <w:vMerge/>
            <w:tcBorders>
              <w:left w:val="single" w:sz="4" w:space="0" w:color="auto"/>
              <w:bottom w:val="single" w:sz="4" w:space="0" w:color="auto"/>
              <w:right w:val="single" w:sz="4" w:space="0" w:color="auto"/>
            </w:tcBorders>
          </w:tcPr>
          <w:p w14:paraId="4820D097"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927" w:type="dxa"/>
            <w:vMerge/>
            <w:tcBorders>
              <w:left w:val="single" w:sz="4" w:space="0" w:color="auto"/>
              <w:bottom w:val="single" w:sz="4" w:space="0" w:color="auto"/>
              <w:right w:val="single" w:sz="4" w:space="0" w:color="auto"/>
            </w:tcBorders>
          </w:tcPr>
          <w:p w14:paraId="2DEF0B25"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r>
      <w:tr w:rsidR="0031009F" w:rsidRPr="0031009F" w14:paraId="06CFA9F5" w14:textId="77777777" w:rsidTr="007C5063">
        <w:trPr>
          <w:trHeight w:val="150"/>
        </w:trPr>
        <w:tc>
          <w:tcPr>
            <w:tcW w:w="2085" w:type="dxa"/>
            <w:vMerge w:val="restart"/>
            <w:tcBorders>
              <w:top w:val="single" w:sz="4" w:space="0" w:color="auto"/>
              <w:left w:val="single" w:sz="4" w:space="0" w:color="auto"/>
              <w:right w:val="single" w:sz="4" w:space="0" w:color="auto"/>
            </w:tcBorders>
          </w:tcPr>
          <w:p w14:paraId="6BDDD7F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بعد روانی</w:t>
            </w:r>
          </w:p>
        </w:tc>
        <w:tc>
          <w:tcPr>
            <w:tcW w:w="2693" w:type="dxa"/>
            <w:tcBorders>
              <w:top w:val="single" w:sz="4" w:space="0" w:color="auto"/>
              <w:left w:val="single" w:sz="4" w:space="0" w:color="auto"/>
              <w:bottom w:val="single" w:sz="4" w:space="0" w:color="auto"/>
              <w:right w:val="single" w:sz="4" w:space="0" w:color="auto"/>
            </w:tcBorders>
          </w:tcPr>
          <w:p w14:paraId="38B3624B"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قبل</w:t>
            </w:r>
          </w:p>
        </w:tc>
        <w:tc>
          <w:tcPr>
            <w:tcW w:w="2126" w:type="dxa"/>
            <w:tcBorders>
              <w:top w:val="single" w:sz="4" w:space="0" w:color="auto"/>
              <w:left w:val="single" w:sz="4" w:space="0" w:color="auto"/>
              <w:bottom w:val="single" w:sz="4" w:space="0" w:color="auto"/>
              <w:right w:val="single" w:sz="4" w:space="0" w:color="auto"/>
            </w:tcBorders>
          </w:tcPr>
          <w:p w14:paraId="54CEB462"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85/2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75/16</w:t>
            </w:r>
          </w:p>
        </w:tc>
        <w:tc>
          <w:tcPr>
            <w:tcW w:w="1238" w:type="dxa"/>
            <w:vMerge w:val="restart"/>
            <w:tcBorders>
              <w:top w:val="single" w:sz="4" w:space="0" w:color="auto"/>
              <w:left w:val="single" w:sz="4" w:space="0" w:color="auto"/>
              <w:right w:val="single" w:sz="4" w:space="0" w:color="auto"/>
            </w:tcBorders>
          </w:tcPr>
          <w:p w14:paraId="18EAE4FA"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29/12</w:t>
            </w:r>
          </w:p>
        </w:tc>
        <w:tc>
          <w:tcPr>
            <w:tcW w:w="927" w:type="dxa"/>
            <w:vMerge w:val="restart"/>
            <w:tcBorders>
              <w:top w:val="single" w:sz="4" w:space="0" w:color="auto"/>
              <w:left w:val="single" w:sz="4" w:space="0" w:color="auto"/>
              <w:right w:val="single" w:sz="4" w:space="0" w:color="auto"/>
            </w:tcBorders>
          </w:tcPr>
          <w:p w14:paraId="065F0857"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000/0</w:t>
            </w:r>
          </w:p>
        </w:tc>
      </w:tr>
      <w:tr w:rsidR="0031009F" w:rsidRPr="0031009F" w14:paraId="4C690156" w14:textId="77777777" w:rsidTr="007C5063">
        <w:trPr>
          <w:trHeight w:val="105"/>
        </w:trPr>
        <w:tc>
          <w:tcPr>
            <w:tcW w:w="2085" w:type="dxa"/>
            <w:vMerge/>
            <w:tcBorders>
              <w:left w:val="single" w:sz="4" w:space="0" w:color="auto"/>
              <w:bottom w:val="single" w:sz="4" w:space="0" w:color="auto"/>
              <w:right w:val="single" w:sz="4" w:space="0" w:color="auto"/>
            </w:tcBorders>
          </w:tcPr>
          <w:p w14:paraId="67B7BFE4"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2693" w:type="dxa"/>
            <w:tcBorders>
              <w:top w:val="single" w:sz="4" w:space="0" w:color="auto"/>
              <w:left w:val="single" w:sz="4" w:space="0" w:color="auto"/>
              <w:bottom w:val="single" w:sz="4" w:space="0" w:color="auto"/>
              <w:right w:val="single" w:sz="4" w:space="0" w:color="auto"/>
            </w:tcBorders>
          </w:tcPr>
          <w:p w14:paraId="0F498E42"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بعد</w:t>
            </w:r>
          </w:p>
        </w:tc>
        <w:tc>
          <w:tcPr>
            <w:tcW w:w="2126" w:type="dxa"/>
            <w:tcBorders>
              <w:top w:val="single" w:sz="4" w:space="0" w:color="auto"/>
              <w:left w:val="single" w:sz="4" w:space="0" w:color="auto"/>
              <w:bottom w:val="single" w:sz="4" w:space="0" w:color="auto"/>
              <w:right w:val="single" w:sz="4" w:space="0" w:color="auto"/>
            </w:tcBorders>
          </w:tcPr>
          <w:p w14:paraId="13E33A31"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75/2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07/22</w:t>
            </w:r>
          </w:p>
        </w:tc>
        <w:tc>
          <w:tcPr>
            <w:tcW w:w="1238" w:type="dxa"/>
            <w:vMerge/>
            <w:tcBorders>
              <w:left w:val="single" w:sz="4" w:space="0" w:color="auto"/>
              <w:bottom w:val="single" w:sz="4" w:space="0" w:color="auto"/>
              <w:right w:val="single" w:sz="4" w:space="0" w:color="auto"/>
            </w:tcBorders>
          </w:tcPr>
          <w:p w14:paraId="0F3C36D5"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927" w:type="dxa"/>
            <w:vMerge/>
            <w:tcBorders>
              <w:left w:val="single" w:sz="4" w:space="0" w:color="auto"/>
              <w:bottom w:val="single" w:sz="4" w:space="0" w:color="auto"/>
              <w:right w:val="single" w:sz="4" w:space="0" w:color="auto"/>
            </w:tcBorders>
          </w:tcPr>
          <w:p w14:paraId="1410325E"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r>
      <w:tr w:rsidR="0031009F" w:rsidRPr="0031009F" w14:paraId="75FFEEE0" w14:textId="77777777" w:rsidTr="007C5063">
        <w:trPr>
          <w:trHeight w:val="165"/>
        </w:trPr>
        <w:tc>
          <w:tcPr>
            <w:tcW w:w="2085" w:type="dxa"/>
            <w:vMerge w:val="restart"/>
            <w:tcBorders>
              <w:top w:val="single" w:sz="4" w:space="0" w:color="auto"/>
              <w:left w:val="single" w:sz="4" w:space="0" w:color="auto"/>
              <w:right w:val="single" w:sz="4" w:space="0" w:color="auto"/>
            </w:tcBorders>
          </w:tcPr>
          <w:p w14:paraId="73651B21"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بعد اجتماعی</w:t>
            </w:r>
          </w:p>
        </w:tc>
        <w:tc>
          <w:tcPr>
            <w:tcW w:w="2693" w:type="dxa"/>
            <w:tcBorders>
              <w:top w:val="single" w:sz="4" w:space="0" w:color="auto"/>
              <w:left w:val="single" w:sz="4" w:space="0" w:color="auto"/>
              <w:bottom w:val="single" w:sz="4" w:space="0" w:color="auto"/>
              <w:right w:val="single" w:sz="4" w:space="0" w:color="auto"/>
            </w:tcBorders>
          </w:tcPr>
          <w:p w14:paraId="08CEA77E"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قبل</w:t>
            </w:r>
          </w:p>
        </w:tc>
        <w:tc>
          <w:tcPr>
            <w:tcW w:w="2126" w:type="dxa"/>
            <w:tcBorders>
              <w:top w:val="single" w:sz="4" w:space="0" w:color="auto"/>
              <w:left w:val="single" w:sz="4" w:space="0" w:color="auto"/>
              <w:bottom w:val="single" w:sz="4" w:space="0" w:color="auto"/>
              <w:right w:val="single" w:sz="4" w:space="0" w:color="auto"/>
            </w:tcBorders>
          </w:tcPr>
          <w:p w14:paraId="7AFC52D4"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44/1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87/8</w:t>
            </w:r>
          </w:p>
        </w:tc>
        <w:tc>
          <w:tcPr>
            <w:tcW w:w="1238" w:type="dxa"/>
            <w:vMerge w:val="restart"/>
            <w:tcBorders>
              <w:top w:val="single" w:sz="4" w:space="0" w:color="auto"/>
              <w:left w:val="single" w:sz="4" w:space="0" w:color="auto"/>
              <w:right w:val="single" w:sz="4" w:space="0" w:color="auto"/>
            </w:tcBorders>
          </w:tcPr>
          <w:p w14:paraId="3D0288D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77/1</w:t>
            </w:r>
          </w:p>
        </w:tc>
        <w:tc>
          <w:tcPr>
            <w:tcW w:w="927" w:type="dxa"/>
            <w:vMerge w:val="restart"/>
            <w:tcBorders>
              <w:top w:val="single" w:sz="4" w:space="0" w:color="auto"/>
              <w:left w:val="single" w:sz="4" w:space="0" w:color="auto"/>
              <w:right w:val="single" w:sz="4" w:space="0" w:color="auto"/>
            </w:tcBorders>
          </w:tcPr>
          <w:p w14:paraId="2548D42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08/0</w:t>
            </w:r>
          </w:p>
        </w:tc>
      </w:tr>
      <w:tr w:rsidR="0031009F" w:rsidRPr="0031009F" w14:paraId="112A4B40" w14:textId="77777777" w:rsidTr="007C5063">
        <w:trPr>
          <w:trHeight w:val="90"/>
        </w:trPr>
        <w:tc>
          <w:tcPr>
            <w:tcW w:w="2085" w:type="dxa"/>
            <w:vMerge/>
            <w:tcBorders>
              <w:left w:val="single" w:sz="4" w:space="0" w:color="auto"/>
              <w:bottom w:val="single" w:sz="4" w:space="0" w:color="auto"/>
              <w:right w:val="single" w:sz="4" w:space="0" w:color="auto"/>
            </w:tcBorders>
          </w:tcPr>
          <w:p w14:paraId="767BFA3D"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2693" w:type="dxa"/>
            <w:tcBorders>
              <w:top w:val="single" w:sz="4" w:space="0" w:color="auto"/>
              <w:left w:val="single" w:sz="4" w:space="0" w:color="auto"/>
              <w:bottom w:val="single" w:sz="4" w:space="0" w:color="auto"/>
              <w:right w:val="single" w:sz="4" w:space="0" w:color="auto"/>
            </w:tcBorders>
          </w:tcPr>
          <w:p w14:paraId="0D3BE18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بعد</w:t>
            </w:r>
          </w:p>
        </w:tc>
        <w:tc>
          <w:tcPr>
            <w:tcW w:w="2126" w:type="dxa"/>
            <w:tcBorders>
              <w:top w:val="single" w:sz="4" w:space="0" w:color="auto"/>
              <w:left w:val="single" w:sz="4" w:space="0" w:color="auto"/>
              <w:bottom w:val="single" w:sz="4" w:space="0" w:color="auto"/>
              <w:right w:val="single" w:sz="4" w:space="0" w:color="auto"/>
            </w:tcBorders>
          </w:tcPr>
          <w:p w14:paraId="4D48037C"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4/1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97/9</w:t>
            </w:r>
          </w:p>
        </w:tc>
        <w:tc>
          <w:tcPr>
            <w:tcW w:w="1238" w:type="dxa"/>
            <w:vMerge/>
            <w:tcBorders>
              <w:left w:val="single" w:sz="4" w:space="0" w:color="auto"/>
              <w:bottom w:val="single" w:sz="4" w:space="0" w:color="auto"/>
              <w:right w:val="single" w:sz="4" w:space="0" w:color="auto"/>
            </w:tcBorders>
          </w:tcPr>
          <w:p w14:paraId="5EBA8728"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927" w:type="dxa"/>
            <w:vMerge/>
            <w:tcBorders>
              <w:left w:val="single" w:sz="4" w:space="0" w:color="auto"/>
              <w:bottom w:val="single" w:sz="4" w:space="0" w:color="auto"/>
              <w:right w:val="single" w:sz="4" w:space="0" w:color="auto"/>
            </w:tcBorders>
          </w:tcPr>
          <w:p w14:paraId="34E004F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r>
      <w:tr w:rsidR="0031009F" w:rsidRPr="0031009F" w14:paraId="096C827E" w14:textId="77777777" w:rsidTr="007C5063">
        <w:trPr>
          <w:trHeight w:val="89"/>
        </w:trPr>
        <w:tc>
          <w:tcPr>
            <w:tcW w:w="2085" w:type="dxa"/>
            <w:vMerge w:val="restart"/>
            <w:tcBorders>
              <w:top w:val="single" w:sz="4" w:space="0" w:color="auto"/>
              <w:left w:val="single" w:sz="4" w:space="0" w:color="auto"/>
              <w:right w:val="single" w:sz="4" w:space="0" w:color="auto"/>
            </w:tcBorders>
          </w:tcPr>
          <w:p w14:paraId="1E95847C"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بعد محیطی</w:t>
            </w:r>
          </w:p>
        </w:tc>
        <w:tc>
          <w:tcPr>
            <w:tcW w:w="2693" w:type="dxa"/>
            <w:tcBorders>
              <w:top w:val="single" w:sz="4" w:space="0" w:color="auto"/>
              <w:left w:val="single" w:sz="4" w:space="0" w:color="auto"/>
              <w:bottom w:val="single" w:sz="4" w:space="0" w:color="auto"/>
              <w:right w:val="single" w:sz="4" w:space="0" w:color="auto"/>
            </w:tcBorders>
          </w:tcPr>
          <w:p w14:paraId="69083F4B"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قبل</w:t>
            </w:r>
          </w:p>
        </w:tc>
        <w:tc>
          <w:tcPr>
            <w:tcW w:w="2126" w:type="dxa"/>
            <w:tcBorders>
              <w:top w:val="single" w:sz="4" w:space="0" w:color="auto"/>
              <w:left w:val="single" w:sz="4" w:space="0" w:color="auto"/>
              <w:bottom w:val="single" w:sz="4" w:space="0" w:color="auto"/>
              <w:right w:val="single" w:sz="4" w:space="0" w:color="auto"/>
            </w:tcBorders>
          </w:tcPr>
          <w:p w14:paraId="7C710D90"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 xml:space="preserve">97/3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07/22</w:t>
            </w:r>
          </w:p>
        </w:tc>
        <w:tc>
          <w:tcPr>
            <w:tcW w:w="1238" w:type="dxa"/>
            <w:vMerge w:val="restart"/>
            <w:tcBorders>
              <w:top w:val="single" w:sz="4" w:space="0" w:color="auto"/>
              <w:left w:val="single" w:sz="4" w:space="0" w:color="auto"/>
              <w:right w:val="single" w:sz="4" w:space="0" w:color="auto"/>
            </w:tcBorders>
          </w:tcPr>
          <w:p w14:paraId="18224E0B"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7/5</w:t>
            </w:r>
          </w:p>
        </w:tc>
        <w:tc>
          <w:tcPr>
            <w:tcW w:w="927" w:type="dxa"/>
            <w:vMerge w:val="restart"/>
            <w:tcBorders>
              <w:top w:val="single" w:sz="4" w:space="0" w:color="auto"/>
              <w:left w:val="single" w:sz="4" w:space="0" w:color="auto"/>
              <w:right w:val="single" w:sz="4" w:space="0" w:color="auto"/>
            </w:tcBorders>
          </w:tcPr>
          <w:p w14:paraId="7718B1DE"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000/0</w:t>
            </w:r>
          </w:p>
        </w:tc>
      </w:tr>
      <w:tr w:rsidR="0031009F" w:rsidRPr="0031009F" w14:paraId="4D5F0CAF" w14:textId="77777777" w:rsidTr="007C5063">
        <w:trPr>
          <w:trHeight w:val="165"/>
        </w:trPr>
        <w:tc>
          <w:tcPr>
            <w:tcW w:w="2085" w:type="dxa"/>
            <w:vMerge/>
            <w:tcBorders>
              <w:left w:val="single" w:sz="4" w:space="0" w:color="auto"/>
              <w:bottom w:val="single" w:sz="4" w:space="0" w:color="auto"/>
              <w:right w:val="single" w:sz="4" w:space="0" w:color="auto"/>
            </w:tcBorders>
          </w:tcPr>
          <w:p w14:paraId="22D6E488"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2693" w:type="dxa"/>
            <w:tcBorders>
              <w:top w:val="single" w:sz="4" w:space="0" w:color="auto"/>
              <w:left w:val="single" w:sz="4" w:space="0" w:color="auto"/>
              <w:bottom w:val="single" w:sz="4" w:space="0" w:color="auto"/>
              <w:right w:val="single" w:sz="4" w:space="0" w:color="auto"/>
            </w:tcBorders>
          </w:tcPr>
          <w:p w14:paraId="2909F732"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بعد</w:t>
            </w:r>
          </w:p>
        </w:tc>
        <w:tc>
          <w:tcPr>
            <w:tcW w:w="2126" w:type="dxa"/>
            <w:tcBorders>
              <w:top w:val="single" w:sz="4" w:space="0" w:color="auto"/>
              <w:left w:val="single" w:sz="4" w:space="0" w:color="auto"/>
              <w:bottom w:val="single" w:sz="4" w:space="0" w:color="auto"/>
              <w:right w:val="single" w:sz="4" w:space="0" w:color="auto"/>
            </w:tcBorders>
          </w:tcPr>
          <w:p w14:paraId="7E5CFF12"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72/6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4/29</w:t>
            </w:r>
          </w:p>
        </w:tc>
        <w:tc>
          <w:tcPr>
            <w:tcW w:w="1238" w:type="dxa"/>
            <w:vMerge/>
            <w:tcBorders>
              <w:left w:val="single" w:sz="4" w:space="0" w:color="auto"/>
              <w:bottom w:val="single" w:sz="4" w:space="0" w:color="auto"/>
              <w:right w:val="single" w:sz="4" w:space="0" w:color="auto"/>
            </w:tcBorders>
          </w:tcPr>
          <w:p w14:paraId="50B2416F"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927" w:type="dxa"/>
            <w:vMerge/>
            <w:tcBorders>
              <w:left w:val="single" w:sz="4" w:space="0" w:color="auto"/>
              <w:bottom w:val="single" w:sz="4" w:space="0" w:color="auto"/>
              <w:right w:val="single" w:sz="4" w:space="0" w:color="auto"/>
            </w:tcBorders>
          </w:tcPr>
          <w:p w14:paraId="61852EBE"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r>
      <w:tr w:rsidR="0031009F" w:rsidRPr="0031009F" w14:paraId="2D41BDB5" w14:textId="77777777" w:rsidTr="007C5063">
        <w:trPr>
          <w:trHeight w:val="150"/>
        </w:trPr>
        <w:tc>
          <w:tcPr>
            <w:tcW w:w="2085" w:type="dxa"/>
            <w:vMerge w:val="restart"/>
            <w:tcBorders>
              <w:top w:val="single" w:sz="4" w:space="0" w:color="auto"/>
              <w:left w:val="single" w:sz="4" w:space="0" w:color="auto"/>
              <w:right w:val="single" w:sz="4" w:space="0" w:color="auto"/>
            </w:tcBorders>
          </w:tcPr>
          <w:p w14:paraId="5276715C"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بعد سلامت عمومی</w:t>
            </w:r>
          </w:p>
        </w:tc>
        <w:tc>
          <w:tcPr>
            <w:tcW w:w="2693" w:type="dxa"/>
            <w:tcBorders>
              <w:top w:val="single" w:sz="4" w:space="0" w:color="auto"/>
              <w:left w:val="single" w:sz="4" w:space="0" w:color="auto"/>
              <w:bottom w:val="single" w:sz="4" w:space="0" w:color="auto"/>
              <w:right w:val="single" w:sz="4" w:space="0" w:color="auto"/>
            </w:tcBorders>
          </w:tcPr>
          <w:p w14:paraId="24E7C3D2"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قبل</w:t>
            </w:r>
          </w:p>
        </w:tc>
        <w:tc>
          <w:tcPr>
            <w:tcW w:w="2126" w:type="dxa"/>
            <w:tcBorders>
              <w:top w:val="single" w:sz="4" w:space="0" w:color="auto"/>
              <w:left w:val="single" w:sz="4" w:space="0" w:color="auto"/>
              <w:bottom w:val="single" w:sz="4" w:space="0" w:color="auto"/>
              <w:right w:val="single" w:sz="4" w:space="0" w:color="auto"/>
            </w:tcBorders>
          </w:tcPr>
          <w:p w14:paraId="6A500A41"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 xml:space="preserve">53/1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17/5</w:t>
            </w:r>
          </w:p>
        </w:tc>
        <w:tc>
          <w:tcPr>
            <w:tcW w:w="1238" w:type="dxa"/>
            <w:vMerge w:val="restart"/>
            <w:tcBorders>
              <w:top w:val="single" w:sz="4" w:space="0" w:color="auto"/>
              <w:left w:val="single" w:sz="4" w:space="0" w:color="auto"/>
              <w:right w:val="single" w:sz="4" w:space="0" w:color="auto"/>
            </w:tcBorders>
          </w:tcPr>
          <w:p w14:paraId="1BA65DF2"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98/9</w:t>
            </w:r>
          </w:p>
        </w:tc>
        <w:tc>
          <w:tcPr>
            <w:tcW w:w="927" w:type="dxa"/>
            <w:vMerge w:val="restart"/>
            <w:tcBorders>
              <w:top w:val="single" w:sz="4" w:space="0" w:color="auto"/>
              <w:left w:val="single" w:sz="4" w:space="0" w:color="auto"/>
              <w:right w:val="single" w:sz="4" w:space="0" w:color="auto"/>
            </w:tcBorders>
          </w:tcPr>
          <w:p w14:paraId="586EC9D4"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000/0</w:t>
            </w:r>
          </w:p>
        </w:tc>
      </w:tr>
      <w:tr w:rsidR="0031009F" w:rsidRPr="0031009F" w14:paraId="5E6257CF" w14:textId="77777777" w:rsidTr="007C5063">
        <w:trPr>
          <w:trHeight w:val="104"/>
        </w:trPr>
        <w:tc>
          <w:tcPr>
            <w:tcW w:w="2085" w:type="dxa"/>
            <w:vMerge/>
            <w:tcBorders>
              <w:left w:val="single" w:sz="4" w:space="0" w:color="auto"/>
              <w:bottom w:val="single" w:sz="4" w:space="0" w:color="auto"/>
              <w:right w:val="single" w:sz="4" w:space="0" w:color="auto"/>
            </w:tcBorders>
          </w:tcPr>
          <w:p w14:paraId="4E178D9D"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2693" w:type="dxa"/>
            <w:tcBorders>
              <w:top w:val="single" w:sz="4" w:space="0" w:color="auto"/>
              <w:left w:val="single" w:sz="4" w:space="0" w:color="auto"/>
              <w:bottom w:val="single" w:sz="4" w:space="0" w:color="auto"/>
              <w:right w:val="single" w:sz="4" w:space="0" w:color="auto"/>
            </w:tcBorders>
          </w:tcPr>
          <w:p w14:paraId="78A0971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بعد</w:t>
            </w:r>
          </w:p>
        </w:tc>
        <w:tc>
          <w:tcPr>
            <w:tcW w:w="2126" w:type="dxa"/>
            <w:tcBorders>
              <w:top w:val="single" w:sz="4" w:space="0" w:color="auto"/>
              <w:left w:val="single" w:sz="4" w:space="0" w:color="auto"/>
              <w:bottom w:val="single" w:sz="4" w:space="0" w:color="auto"/>
              <w:right w:val="single" w:sz="4" w:space="0" w:color="auto"/>
            </w:tcBorders>
          </w:tcPr>
          <w:p w14:paraId="43D19CD5"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r w:rsidRPr="0031009F">
              <w:rPr>
                <w:rFonts w:asciiTheme="majorBidi" w:hAnsiTheme="majorBidi" w:cs="B Mitra"/>
                <w:color w:val="000000" w:themeColor="text1"/>
                <w:sz w:val="28"/>
                <w:szCs w:val="28"/>
                <w:rtl/>
                <w:lang w:bidi="fa-IR"/>
              </w:rPr>
              <w:t xml:space="preserve">92/0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62/7</w:t>
            </w:r>
          </w:p>
        </w:tc>
        <w:tc>
          <w:tcPr>
            <w:tcW w:w="1238" w:type="dxa"/>
            <w:vMerge/>
            <w:tcBorders>
              <w:left w:val="single" w:sz="4" w:space="0" w:color="auto"/>
              <w:bottom w:val="single" w:sz="4" w:space="0" w:color="auto"/>
              <w:right w:val="single" w:sz="4" w:space="0" w:color="auto"/>
            </w:tcBorders>
          </w:tcPr>
          <w:p w14:paraId="5B7A6FDE"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rPr>
            </w:pPr>
          </w:p>
        </w:tc>
        <w:tc>
          <w:tcPr>
            <w:tcW w:w="927" w:type="dxa"/>
            <w:vMerge/>
            <w:tcBorders>
              <w:left w:val="single" w:sz="4" w:space="0" w:color="auto"/>
              <w:bottom w:val="single" w:sz="4" w:space="0" w:color="auto"/>
              <w:right w:val="single" w:sz="4" w:space="0" w:color="auto"/>
            </w:tcBorders>
          </w:tcPr>
          <w:p w14:paraId="03228559" w14:textId="77777777" w:rsidR="0031009F" w:rsidRPr="0031009F" w:rsidRDefault="0031009F" w:rsidP="0031009F">
            <w:pPr>
              <w:bidi/>
              <w:spacing w:after="160" w:line="276" w:lineRule="auto"/>
              <w:jc w:val="both"/>
              <w:rPr>
                <w:rFonts w:asciiTheme="majorBidi" w:hAnsiTheme="majorBidi" w:cs="B Mitra"/>
                <w:color w:val="000000" w:themeColor="text1"/>
                <w:sz w:val="28"/>
                <w:szCs w:val="28"/>
                <w:vertAlign w:val="superscript"/>
              </w:rPr>
            </w:pPr>
          </w:p>
        </w:tc>
      </w:tr>
    </w:tbl>
    <w:p w14:paraId="7DCF8E0B"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p>
    <w:p w14:paraId="1E8937C8" w14:textId="77777777" w:rsidR="0031009F" w:rsidRPr="0031009F" w:rsidRDefault="0031009F" w:rsidP="0031009F">
      <w:pPr>
        <w:bidi/>
        <w:spacing w:line="276" w:lineRule="auto"/>
        <w:jc w:val="both"/>
        <w:rPr>
          <w:rFonts w:asciiTheme="majorBidi" w:hAnsiTheme="majorBidi" w:cs="B Mitra"/>
          <w:b/>
          <w:bCs/>
          <w:color w:val="000000" w:themeColor="text1"/>
          <w:sz w:val="28"/>
          <w:szCs w:val="28"/>
          <w:rtl/>
          <w:lang w:bidi="fa-IR"/>
        </w:rPr>
      </w:pPr>
      <w:r w:rsidRPr="0031009F">
        <w:rPr>
          <w:rFonts w:asciiTheme="majorBidi" w:hAnsiTheme="majorBidi" w:cs="B Mitra" w:hint="cs"/>
          <w:b/>
          <w:bCs/>
          <w:color w:val="000000" w:themeColor="text1"/>
          <w:sz w:val="28"/>
          <w:szCs w:val="28"/>
          <w:rtl/>
          <w:lang w:bidi="fa-IR"/>
        </w:rPr>
        <w:lastRenderedPageBreak/>
        <w:t>بحث و نتیجه گیری</w:t>
      </w:r>
    </w:p>
    <w:p w14:paraId="112DA9D5"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hint="cs"/>
          <w:color w:val="000000" w:themeColor="text1"/>
          <w:sz w:val="28"/>
          <w:szCs w:val="28"/>
          <w:rtl/>
          <w:lang w:bidi="fa-IR"/>
        </w:rPr>
        <w:t>پژوهش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حاضر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منظور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بررسی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تاثیر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برکیفیت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مبتلا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مزمن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انسدادی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ریه،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انجام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w:t>
      </w:r>
      <w:r w:rsidRPr="0031009F">
        <w:rPr>
          <w:rFonts w:asciiTheme="majorBidi" w:hAnsiTheme="majorBidi" w:cs="B Mitra"/>
          <w:color w:val="000000" w:themeColor="text1"/>
          <w:sz w:val="28"/>
          <w:szCs w:val="28"/>
          <w:rtl/>
          <w:lang w:bidi="fa-IR"/>
        </w:rPr>
        <w:t>.</w:t>
      </w:r>
      <w:r w:rsidRPr="0031009F">
        <w:rPr>
          <w:rFonts w:asciiTheme="majorBidi" w:hAnsiTheme="majorBidi" w:cs="B Mitra" w:hint="cs"/>
          <w:color w:val="000000" w:themeColor="text1"/>
          <w:sz w:val="28"/>
          <w:szCs w:val="28"/>
          <w:rtl/>
          <w:lang w:bidi="fa-IR"/>
        </w:rPr>
        <w:t xml:space="preserve"> نتایج مطالعه نشان داد که اجرای این مدل منجر به ارتقای کیفیت زندگی مبتلایان به </w:t>
      </w:r>
      <w:r w:rsidRPr="0031009F">
        <w:rPr>
          <w:rFonts w:asciiTheme="majorBidi" w:hAnsiTheme="majorBidi" w:cs="B Mitra"/>
          <w:color w:val="000000" w:themeColor="text1"/>
          <w:sz w:val="28"/>
          <w:szCs w:val="28"/>
        </w:rPr>
        <w:t>COPD</w:t>
      </w:r>
      <w:r w:rsidRPr="0031009F">
        <w:rPr>
          <w:rFonts w:asciiTheme="majorBidi" w:hAnsiTheme="majorBidi" w:cs="B Mitra" w:hint="cs"/>
          <w:color w:val="000000" w:themeColor="text1"/>
          <w:sz w:val="28"/>
          <w:szCs w:val="28"/>
          <w:rtl/>
          <w:lang w:bidi="fa-IR"/>
        </w:rPr>
        <w:t xml:space="preserve"> می شود. در این مطالعه 80 بیمار در قالب دو گروه کنترل و مداخله شرکت داشتند که میانگین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مداخله</w:t>
      </w:r>
      <w:r w:rsidRPr="0031009F">
        <w:rPr>
          <w:rFonts w:asciiTheme="majorBidi" w:hAnsiTheme="majorBidi" w:cs="B Mitra"/>
          <w:color w:val="000000" w:themeColor="text1"/>
          <w:sz w:val="28"/>
          <w:szCs w:val="28"/>
          <w:rtl/>
          <w:lang w:bidi="fa-IR"/>
        </w:rPr>
        <w:t>62/6</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67/65 </w:t>
      </w:r>
      <w:r w:rsidRPr="0031009F">
        <w:rPr>
          <w:rFonts w:asciiTheme="majorBidi" w:hAnsiTheme="majorBidi" w:cs="B Mitra" w:hint="cs"/>
          <w:color w:val="000000" w:themeColor="text1"/>
          <w:sz w:val="28"/>
          <w:szCs w:val="28"/>
          <w:rtl/>
          <w:lang w:bidi="fa-IR"/>
        </w:rPr>
        <w:t>سال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کنترل</w:t>
      </w:r>
      <w:r w:rsidRPr="0031009F">
        <w:rPr>
          <w:rFonts w:asciiTheme="majorBidi" w:hAnsiTheme="majorBidi" w:cs="B Mitra"/>
          <w:color w:val="000000" w:themeColor="text1"/>
          <w:sz w:val="28"/>
          <w:szCs w:val="28"/>
          <w:rtl/>
          <w:lang w:bidi="fa-IR"/>
        </w:rPr>
        <w:t xml:space="preserve"> 8/2</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8/66 </w:t>
      </w:r>
      <w:r w:rsidRPr="0031009F">
        <w:rPr>
          <w:rFonts w:asciiTheme="majorBidi" w:hAnsiTheme="majorBidi" w:cs="B Mitra" w:hint="cs"/>
          <w:color w:val="000000" w:themeColor="text1"/>
          <w:sz w:val="28"/>
          <w:szCs w:val="28"/>
          <w:rtl/>
          <w:lang w:bidi="fa-IR"/>
        </w:rPr>
        <w:t>سال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نتایج</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سایر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زمینه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همخوانی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داشت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&lt;EndNote&gt;&lt;Cite&gt;&lt;Author&gt;Halvani&lt;/Author&gt;&lt;Year&gt;2006&lt;/Year&gt;&lt;RecNum&gt;30&lt;/RecNum&gt;&lt;DisplayText&gt;(28, 29)&lt;/DisplayText&gt;&lt;record&gt;&lt;rec-number&gt;30&lt;/rec-number&gt;&lt;foreign-keys&gt;&lt;key app="EN" db-id="2re9wvts4rw0pdepzwdp9x9apav0v52pewsd"&gt;30&lt;/key&gt;&lt;/foreign-keys</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ref-type name="Journal Article"&gt;17&lt;/ref-type&gt;&lt;contributors&gt;&lt;authors&gt;&lt;author&gt;Halvani, Abolhassan&lt;/author&gt;&lt;author&gt;Pourfarokh, Nilofar&lt;/author&gt;&lt;author&gt;Nasiriani, KH&lt;/author&gt;&lt;/authors&gt;&lt;/contributors&gt;&lt;titles&gt;&lt;title&gt;Quality of life and related factors in patients with chronic obstructive pulmonary disease&lt;/title&gt;&lt;/titles&gt;&lt;dates&gt;&lt;year&gt;2006&lt;/year&gt;&lt;/dates&gt;&lt;urls&gt;&lt;/urls&gt;&lt;/record&gt;&lt;/Cite&gt;&lt;Cite&gt;&lt;Author&gt;Ivziku&lt;/Author&gt;&lt;Year&gt;2019&lt;/Year&gt;&lt;RecNum&gt;29&lt;/RecNum&gt;&lt;record&gt;&lt;rec-number&gt;29&lt;/rec-number&gt;&lt;foreign-keys&gt;&lt;key app="EN" db</w:instrText>
      </w:r>
      <w:r w:rsidRPr="0031009F">
        <w:rPr>
          <w:rFonts w:asciiTheme="majorBidi" w:hAnsiTheme="majorBidi" w:cs="B Mitra"/>
          <w:color w:val="000000" w:themeColor="text1"/>
          <w:sz w:val="28"/>
          <w:szCs w:val="28"/>
          <w:rtl/>
          <w:lang w:bidi="fa-IR"/>
        </w:rPr>
        <w:instrText>-</w:instrText>
      </w:r>
      <w:r w:rsidRPr="0031009F">
        <w:rPr>
          <w:rFonts w:asciiTheme="majorBidi" w:hAnsiTheme="majorBidi" w:cs="B Mitra"/>
          <w:color w:val="000000" w:themeColor="text1"/>
          <w:sz w:val="28"/>
          <w:szCs w:val="28"/>
        </w:rPr>
        <w:instrText>id="2re9wvts4rw0pdepzwdp9x9apav0v52pewsd"&gt;29&lt;/key&gt;&lt;/foreign-keys&gt;&lt;ref-type name="Journal Article"&gt;17&lt;/ref-type&gt;&lt;contributors&gt;&lt;authors&gt;&lt;author&gt;Ivziku, Dhurata&lt;/author&gt;&lt;author&gt;Clari, Marco&lt;/author&gt;&lt;author&gt;Piredda, Michela&lt;/author&gt;&lt;author&gt;De Marinis, Maria</w:instrText>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Grazia&lt;/author&gt;&lt;author&gt;Matarese, Maria&lt;/author&gt;&lt;/authors&gt;&lt;/contributors&gt;&lt;titles&gt;&lt;title&gt;Anxiety, depression and quality of life in chronic obstructive pulmonary disease patients and caregivers: an actor–partner interdependence model analysis&lt;/title&gt;&lt;secondary-title&gt;Quality of Life Research&lt;/secondary-title&gt;&lt;/titles&gt;&lt;periodical&gt;&lt;full-title&gt;Quality of Life Research&lt;/full-title&gt;&lt;/periodical&gt;&lt;pages&gt;461-472&lt;/pages&gt;&lt;volume&gt;28&lt;/volume&gt;&lt;number&gt;2&lt;/number&gt;&lt;dates&gt;&lt;year&gt;2019&lt;/year&gt;&lt;/dates&gt;&lt;isbn&gt;0962-9343&lt;/isbn&gt;&lt;urls</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28" w:tooltip="Halvani, 2006 #30" w:history="1">
        <w:r w:rsidRPr="0031009F">
          <w:rPr>
            <w:rStyle w:val="Hyperlink"/>
            <w:rFonts w:asciiTheme="majorBidi" w:hAnsiTheme="majorBidi" w:cs="B Mitra"/>
            <w:sz w:val="28"/>
            <w:szCs w:val="28"/>
            <w:rtl/>
            <w:lang w:bidi="fa-IR"/>
          </w:rPr>
          <w:t>28</w:t>
        </w:r>
      </w:hyperlink>
      <w:r w:rsidRPr="0031009F">
        <w:rPr>
          <w:rFonts w:asciiTheme="majorBidi" w:hAnsiTheme="majorBidi" w:cs="B Mitra"/>
          <w:color w:val="000000" w:themeColor="text1"/>
          <w:sz w:val="28"/>
          <w:szCs w:val="28"/>
          <w:rtl/>
          <w:lang w:bidi="fa-IR"/>
        </w:rPr>
        <w:t xml:space="preserve">, </w:t>
      </w:r>
      <w:hyperlink w:anchor="_ENREF_29" w:tooltip="Ivziku, 2019 #29" w:history="1">
        <w:r w:rsidRPr="0031009F">
          <w:rPr>
            <w:rStyle w:val="Hyperlink"/>
            <w:rFonts w:asciiTheme="majorBidi" w:hAnsiTheme="majorBidi" w:cs="B Mitra"/>
            <w:sz w:val="28"/>
            <w:szCs w:val="28"/>
            <w:rtl/>
            <w:lang w:bidi="fa-IR"/>
          </w:rPr>
          <w:t>29</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شیوع</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ابتلا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COPD</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بالارفتن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بیشتر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گزارش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&lt;EndNote&gt;&lt;Cite&gt;&lt;Author&gt;Jameson&lt;/Author&gt;&lt;Year&gt;2018&lt;/Year&gt;&lt;RecNum&gt;31&lt;/RecNum&gt;&lt;DisplayText&gt;(30)&lt;/DisplayText&gt;&lt;record&gt;&lt;rec-number&gt;31&lt;/rec-number&gt;&lt;foreign-keys&gt;&lt;key app="EN" db-id="2re9wvts4rw0pdepzwdp9x9apav0v52pewsd"&gt;31&lt;/key&gt;&lt;/foreign-keys&gt;&lt;ref-type name="Book"&gt;6&lt;/ref-type&gt;&lt;contributors&gt;&lt;authors&gt;&lt;author&gt;Jameson, J Larry&lt;/author&gt;&lt;/authors&gt;&lt;/contributors&gt;&lt;titles&gt;&lt;title&gt;Harrison&amp;apos;s principles of internal medicine&lt;/title&gt;&lt;/titles&gt;&lt;dates&gt;&lt;year&gt;2018&lt;/year&gt;&lt;/dates&gt;&lt;publisher&gt;McGraw-Hill Education</w:instrText>
      </w:r>
      <w:r w:rsidRPr="0031009F">
        <w:rPr>
          <w:rFonts w:asciiTheme="majorBidi" w:hAnsiTheme="majorBidi" w:cs="B Mitra"/>
          <w:color w:val="000000" w:themeColor="text1"/>
          <w:sz w:val="28"/>
          <w:szCs w:val="28"/>
          <w:rtl/>
          <w:lang w:bidi="fa-IR"/>
        </w:rPr>
        <w:instrText>&lt;/</w:instrText>
      </w:r>
      <w:r w:rsidRPr="0031009F">
        <w:rPr>
          <w:rFonts w:asciiTheme="majorBidi" w:hAnsiTheme="majorBidi" w:cs="B Mitra"/>
          <w:color w:val="000000" w:themeColor="text1"/>
          <w:sz w:val="28"/>
          <w:szCs w:val="28"/>
        </w:rPr>
        <w:instrText>publisher&gt;&lt;isbn&gt;1259644030&lt;/isbn&gt;&lt;urls&gt;&lt;/urls&gt;&lt;/record&gt;&lt;/Cite&gt;&lt;/EndNote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30" w:tooltip="Jameson, 2018 #31" w:history="1">
        <w:r w:rsidRPr="0031009F">
          <w:rPr>
            <w:rStyle w:val="Hyperlink"/>
            <w:rFonts w:asciiTheme="majorBidi" w:hAnsiTheme="majorBidi" w:cs="B Mitra"/>
            <w:sz w:val="28"/>
            <w:szCs w:val="28"/>
            <w:rtl/>
            <w:lang w:bidi="fa-IR"/>
          </w:rPr>
          <w:t>30</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نظر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توزیع</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جنسیتی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مطالعه</w:t>
      </w:r>
      <w:r w:rsidRPr="0031009F">
        <w:rPr>
          <w:rFonts w:asciiTheme="majorBidi" w:hAnsiTheme="majorBidi" w:cs="B Mitra"/>
          <w:color w:val="000000" w:themeColor="text1"/>
          <w:sz w:val="28"/>
          <w:szCs w:val="28"/>
          <w:rtl/>
          <w:lang w:bidi="fa-IR"/>
        </w:rPr>
        <w:t xml:space="preserve"> 25/51 % </w:t>
      </w:r>
      <w:r w:rsidRPr="0031009F">
        <w:rPr>
          <w:rFonts w:asciiTheme="majorBidi" w:hAnsiTheme="majorBidi" w:cs="B Mitra" w:hint="cs"/>
          <w:color w:val="000000" w:themeColor="text1"/>
          <w:sz w:val="28"/>
          <w:szCs w:val="28"/>
          <w:rtl/>
          <w:lang w:bidi="fa-IR"/>
        </w:rPr>
        <w:t>مرد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بودند، از نظر وضعیت تاهل 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مداخله</w:t>
      </w:r>
      <w:r w:rsidRPr="0031009F">
        <w:rPr>
          <w:rFonts w:asciiTheme="majorBidi" w:hAnsiTheme="majorBidi" w:cs="B Mitra"/>
          <w:color w:val="000000" w:themeColor="text1"/>
          <w:sz w:val="28"/>
          <w:szCs w:val="28"/>
          <w:rtl/>
          <w:lang w:bidi="fa-IR"/>
        </w:rPr>
        <w:t xml:space="preserve"> 5/57</w:t>
      </w:r>
      <w:r w:rsidRPr="0031009F">
        <w:rPr>
          <w:rFonts w:asciiTheme="majorBidi" w:hAnsiTheme="majorBidi" w:cs="B Mitra" w:hint="cs"/>
          <w:color w:val="000000" w:themeColor="text1"/>
          <w:sz w:val="28"/>
          <w:szCs w:val="28"/>
          <w:rtl/>
          <w:lang w:bidi="fa-IR"/>
        </w:rPr>
        <w:t>درصد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افراد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کنترل</w:t>
      </w:r>
      <w:r w:rsidRPr="0031009F">
        <w:rPr>
          <w:rFonts w:asciiTheme="majorBidi" w:hAnsiTheme="majorBidi" w:cs="B Mitra"/>
          <w:color w:val="000000" w:themeColor="text1"/>
          <w:sz w:val="28"/>
          <w:szCs w:val="28"/>
          <w:rtl/>
          <w:lang w:bidi="fa-IR"/>
        </w:rPr>
        <w:t xml:space="preserve"> 70</w:t>
      </w:r>
      <w:r w:rsidRPr="0031009F">
        <w:rPr>
          <w:rFonts w:asciiTheme="majorBidi" w:hAnsiTheme="majorBidi" w:cs="B Mitra" w:hint="cs"/>
          <w:color w:val="000000" w:themeColor="text1"/>
          <w:sz w:val="28"/>
          <w:szCs w:val="28"/>
          <w:rtl/>
          <w:lang w:bidi="fa-IR"/>
        </w:rPr>
        <w:t>درصد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متأهل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 xml:space="preserve">بودند. </w:t>
      </w:r>
      <w:r w:rsidRPr="0031009F">
        <w:rPr>
          <w:rFonts w:asciiTheme="majorBidi" w:hAnsiTheme="majorBidi" w:cs="B Mitra"/>
          <w:color w:val="000000" w:themeColor="text1"/>
          <w:sz w:val="28"/>
          <w:szCs w:val="28"/>
          <w:rtl/>
          <w:lang w:bidi="fa-IR"/>
        </w:rPr>
        <w:t>5/42</w:t>
      </w:r>
      <w:r w:rsidRPr="0031009F">
        <w:rPr>
          <w:rFonts w:asciiTheme="majorBidi" w:hAnsiTheme="majorBidi" w:cs="B Mitra" w:hint="cs"/>
          <w:color w:val="000000" w:themeColor="text1"/>
          <w:sz w:val="28"/>
          <w:szCs w:val="28"/>
          <w:rtl/>
          <w:lang w:bidi="fa-IR"/>
        </w:rPr>
        <w:t>درصد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مداخله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5/27</w:t>
      </w:r>
      <w:r w:rsidRPr="0031009F">
        <w:rPr>
          <w:rFonts w:asciiTheme="majorBidi" w:hAnsiTheme="majorBidi" w:cs="B Mitra" w:hint="cs"/>
          <w:color w:val="000000" w:themeColor="text1"/>
          <w:sz w:val="28"/>
          <w:szCs w:val="28"/>
          <w:rtl/>
          <w:lang w:bidi="fa-IR"/>
        </w:rPr>
        <w:t>درصد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کنترل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عنوان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نمودند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سابقه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چندین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طور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همزمان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داشتند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بیشترین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موارد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ذکر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توسط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فشار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خون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دیابت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عنوان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بعلاوه 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میانگین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BMI</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مداخله</w:t>
      </w:r>
      <w:r w:rsidRPr="0031009F">
        <w:rPr>
          <w:rFonts w:asciiTheme="majorBidi" w:hAnsiTheme="majorBidi" w:cs="B Mitra"/>
          <w:color w:val="000000" w:themeColor="text1"/>
          <w:sz w:val="28"/>
          <w:szCs w:val="28"/>
          <w:rtl/>
          <w:lang w:bidi="fa-IR"/>
        </w:rPr>
        <w:t xml:space="preserve"> 24/5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72/25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کنترل</w:t>
      </w:r>
      <w:r w:rsidRPr="0031009F">
        <w:rPr>
          <w:rFonts w:asciiTheme="majorBidi" w:hAnsiTheme="majorBidi" w:cs="B Mitra"/>
          <w:color w:val="000000" w:themeColor="text1"/>
          <w:sz w:val="28"/>
          <w:szCs w:val="28"/>
          <w:rtl/>
          <w:lang w:bidi="fa-IR"/>
        </w:rPr>
        <w:t xml:space="preserve"> 56/4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91/25 </w:t>
      </w:r>
      <w:r w:rsidRPr="0031009F">
        <w:rPr>
          <w:rFonts w:asciiTheme="majorBidi" w:hAnsiTheme="majorBidi" w:cs="B Mitra" w:hint="cs"/>
          <w:color w:val="000000" w:themeColor="text1"/>
          <w:sz w:val="28"/>
          <w:szCs w:val="28"/>
          <w:rtl/>
          <w:lang w:bidi="fa-IR"/>
        </w:rPr>
        <w:t>بود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نشانه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اضافه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وزن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کنندگان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 مطالعه بود. 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دیگر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فراوانی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سندروم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متابولیک</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جمعیت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مبتلایان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COPD</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سایرین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عنوان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&lt;EndNote&gt;&lt;Cite&gt;&lt;Author&gt;Cebron Lipovec&lt;/Author&gt;&lt;Year&gt;2016&lt;/Year&gt;&lt;RecNum&gt;27&lt;/RecNum&gt;&lt;DisplayText&gt;(31)&lt;/DisplayText&gt;&lt;record&gt;&lt;rec-number&gt;27&lt;/rec-number&gt;&lt;foreign-keys&gt;&lt;key app="EN" db-id="2re9wvts4rw0pdepzwdp9x9apav0v52pewsd"&gt;27&lt;/key&gt;&lt;/foreign-keys&gt;&lt;ref-type name="Journal Article"&gt;17&lt;/ref-type&gt;&lt;contributors&gt;&lt;authors&gt;&lt;author&gt;Cebron Lipovec, Nanca&lt;/author&gt;&lt;author&gt;Beijers, Rosanne JHCG&lt;/author&gt;&lt;author&gt;van den Borst, Bram&lt;/author&gt;&lt;author&gt;Doehner, Wolfram&lt;/author&gt;&lt;author&gt;Lainscak, Mitja&lt;/author&gt;&lt;author&gt;Schols, Annemie MWJ&lt;/author&gt;&lt;/authors&gt;&lt;/contributors&gt;&lt;titles&gt;&lt;title&gt;The prevalence of metabolic syndrome in chronic obstructive pulmonary disease: a systematic review&lt;/title&gt;&lt;secondary-title&gt;COPD: Journal of Chronic Obstructive Pulmonary Disease&lt;/secondary-title&gt;&lt;/titles&gt;&lt;periodical&gt;&lt;full-title&gt;COPD: Journal of Chronic Obstructive Pulmonary Disease&lt;/full-title&gt;&lt;/periodical&gt;&lt;pages&gt;399-406&lt;/pages&gt;&lt;volume&gt;13&lt;/volume&gt;&lt;number&gt;3&lt;/number&gt;&lt;dates&gt;&lt;year&gt;2016&lt;/year&gt;&lt;/dates&gt;&lt;isbn&gt;1541-2555&lt;/isbn&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31" w:tooltip="Cebron Lipovec, 2016 #27" w:history="1">
        <w:r w:rsidRPr="0031009F">
          <w:rPr>
            <w:rStyle w:val="Hyperlink"/>
            <w:rFonts w:asciiTheme="majorBidi" w:hAnsiTheme="majorBidi" w:cs="B Mitra"/>
            <w:sz w:val="28"/>
            <w:szCs w:val="28"/>
            <w:rtl/>
            <w:lang w:bidi="fa-IR"/>
          </w:rPr>
          <w:t>31</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واقع</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سندروم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متابولیک</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Metaboloc syndrome=MetS</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نوعی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اختلال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فیزیولوژیک</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بیوشیمیایی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دیابت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یا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افزایش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قند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خون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ناشتا،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چاقی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مرکزی،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اختلالات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سطح</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پلاسمایی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گلیسرید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کلسترول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نیز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افزایش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فشار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خون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همراه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 xml:space="preserve">است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&lt;EndNote&gt;&lt;Cite&gt;&lt;Author&gt;O&amp;apos;Neill&lt;/Author&gt;&lt;Year&gt;2015&lt;/Year&gt;&lt;RecNum&gt;28&lt;/RecNum&gt;&lt;DisplayText&gt;(32)&lt;/DisplayText&gt;&lt;record&gt;&lt;rec-number&gt;28&lt;/rec-number&gt;&lt;foreign-keys&gt;&lt;key app="EN" db-id="2re9wvts4rw0pdepzwdp9x9apav0v52pewsd"&gt;28&lt;/key&gt;&lt;/foreign-keys&gt;&lt;ref-type name="Journal Article"&gt;17&lt;/ref-type&gt;&lt;contributors&gt;&lt;authors&gt;&lt;author&gt;O&amp;apos;Neill, Sadhbh&lt;/author&gt;&lt;author&gt;O&amp;apos;Driscoll, Lorraine&lt;/author&gt;&lt;/authors&gt;&lt;/contributors&gt;&lt;titles&gt;&lt;title&gt;Metabolic syndrome: a closer look at the growing epidemic and its</w:instrText>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associated pathologies&lt;/title&gt;&lt;secondary-title&gt;Obesity reviews&lt;/secondary-title&gt;&lt;/titles&gt;&lt;periodical&gt;&lt;full-title&gt;Obesity reviews&lt;/full-title&gt;&lt;/periodical&gt;&lt;pages&gt;1-12&lt;/pages&gt;&lt;volume&gt;16&lt;/volume&gt;&lt;number&gt;1&lt;/number&gt;&lt;dates&gt;&lt;year&gt;2015&lt;/year&gt;&lt;/dates&gt;&lt;isbn&gt;1467-7</w:instrText>
      </w:r>
      <w:r w:rsidRPr="0031009F">
        <w:rPr>
          <w:rFonts w:asciiTheme="majorBidi" w:hAnsiTheme="majorBidi" w:cs="B Mitra"/>
          <w:color w:val="000000" w:themeColor="text1"/>
          <w:sz w:val="28"/>
          <w:szCs w:val="28"/>
          <w:rtl/>
          <w:lang w:bidi="fa-IR"/>
        </w:rPr>
        <w:instrText>881&lt;/</w:instrText>
      </w:r>
      <w:r w:rsidRPr="0031009F">
        <w:rPr>
          <w:rFonts w:asciiTheme="majorBidi" w:hAnsiTheme="majorBidi" w:cs="B Mitra"/>
          <w:color w:val="000000" w:themeColor="text1"/>
          <w:sz w:val="28"/>
          <w:szCs w:val="28"/>
        </w:rPr>
        <w:instrText>isbn&gt;&lt;urls&gt;&lt;/urls&gt;&lt;/record&gt;&lt;/Cite&gt;&lt;/EndNote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32" w:tooltip="O'Neill, 2015 #28" w:history="1">
        <w:r w:rsidRPr="0031009F">
          <w:rPr>
            <w:rStyle w:val="Hyperlink"/>
            <w:rFonts w:asciiTheme="majorBidi" w:hAnsiTheme="majorBidi" w:cs="B Mitra"/>
            <w:sz w:val="28"/>
            <w:szCs w:val="28"/>
            <w:rtl/>
            <w:lang w:bidi="fa-IR"/>
          </w:rPr>
          <w:t>32</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p>
    <w:p w14:paraId="1FD9105F"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نظر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سطح</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تحصیلات</w:t>
      </w:r>
      <w:r w:rsidRPr="0031009F">
        <w:rPr>
          <w:rFonts w:asciiTheme="majorBidi" w:hAnsiTheme="majorBidi" w:cs="B Mitra"/>
          <w:color w:val="000000" w:themeColor="text1"/>
          <w:sz w:val="28"/>
          <w:szCs w:val="28"/>
          <w:rtl/>
          <w:lang w:bidi="fa-IR"/>
        </w:rPr>
        <w:t xml:space="preserve"> 58 %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کنترل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5/65 %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افراد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مداخله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تحصیلات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ابتدایی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داشتند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یا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سواد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بودند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نتایج</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دیگر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سالمند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بررسی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کرده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همسو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 xml:space="preserve">است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&lt;EndNote&gt;&lt;Cite&gt;&lt;Author&gt;Alamdarloo&lt;/Author&gt;&lt;Year&gt;2015&lt;/Year&gt;&lt;RecNum&gt;22&lt;/RecNum&gt;&lt;DisplayText&gt;(22, 29)&lt;/DisplayText&gt;&lt;record&gt;&lt;rec-number&gt;22&lt;/rec-number&gt;&lt;foreign-keys&gt;&lt;key app="EN" db-id="2re9wvts4rw0pdepzwdp9x9apav0v52pewsd"&gt;22&lt;/key&gt;&lt;/foreign-keys&gt;&lt;ref-type name="Journal Article"&gt;17&lt;/ref-type&gt;&lt;contributors&gt;&lt;authors&gt;&lt;author&gt;Alamdarloo, A&lt;/author&gt;&lt;author&gt;Hosseini, MA&lt;/author&gt;&lt;author&gt;Khanke, H&lt;/author&gt;&lt;author&gt;Norouzi, K&lt;/author&gt;&lt;author&gt;Rezasoltani, P&lt;/author&gt;&lt;author&gt;Mozakka, Sh&lt;/author&gt;&lt;/authors</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contributors&gt;&lt;titles&gt;&lt;title&gt;The effect of collaborative care model on sleep quality of patients&amp;apos; undergoing Coronary Artery Bypass Graft Surgery&lt;/title&gt;&lt;secondary-title&gt;Iranian Journal of Rehabilitation Research&lt;/secondary-title&gt;&lt;/titles&gt;&lt;periodical</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full-title&gt;Iranian Journal of Rehabilitation Research&lt;/full-title&gt;&lt;/periodical&gt;&lt;pages&gt;49-59&lt;/pages&gt;&lt;volume&gt;1&lt;/volume&gt;&lt;number&gt;4&lt;/number&gt;&lt;dates&gt;&lt;year&gt;2015&lt;/year&gt;&lt;/dates&gt;&lt;urls&gt;&lt;/urls&gt;&lt;/record&gt;&lt;/Cite&gt;&lt;Cite&gt;&lt;Author&gt;Ivziku&lt;/Author&gt;&lt;Year&gt;2019&lt;/Year&gt;&lt;RecNum&gt;29</w:instrText>
      </w:r>
      <w:r w:rsidRPr="0031009F">
        <w:rPr>
          <w:rFonts w:asciiTheme="majorBidi" w:hAnsiTheme="majorBidi" w:cs="B Mitra"/>
          <w:color w:val="000000" w:themeColor="text1"/>
          <w:sz w:val="28"/>
          <w:szCs w:val="28"/>
          <w:rtl/>
          <w:lang w:bidi="fa-IR"/>
        </w:rPr>
        <w:instrText>&lt;/</w:instrText>
      </w:r>
      <w:r w:rsidRPr="0031009F">
        <w:rPr>
          <w:rFonts w:asciiTheme="majorBidi" w:hAnsiTheme="majorBidi" w:cs="B Mitra"/>
          <w:color w:val="000000" w:themeColor="text1"/>
          <w:sz w:val="28"/>
          <w:szCs w:val="28"/>
        </w:rPr>
        <w:instrText>RecNum&gt;&lt;record&gt;&lt;rec-number&gt;29&lt;/rec-number&gt;&lt;foreign-keys&gt;&lt;key app="EN" db-id="2re9wvts4rw0pdepzwdp9x9apav0v52pewsd"&gt;29&lt;/key&gt;&lt;/foreign-keys&gt;&lt;ref-type name="Journal Article"&gt;17&lt;/ref-type&gt;&lt;contributors&gt;&lt;authors&gt;&lt;author&gt;Ivziku, Dhurata&lt;/author&gt;&lt;author&gt;Clari</w:instrText>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Marco&lt;/author&gt;&lt;author&gt;Piredda, Michela&lt;/author&gt;&lt;author&gt;De Marinis, Maria Grazia&lt;/author&gt;&lt;author&gt;Matarese, Maria&lt;/author&gt;&lt;/authors&gt;&lt;/contributors&gt;&lt;titles&gt;&lt;title&gt;Anxiety, depression and quality of life in chronic obstructive pulmonary disease patients and caregivers: an actor–partner interdependence model analysis&lt;/title&gt;&lt;secondary-title&gt;Quality of Life Research&lt;/secondary-title&gt;&lt;/titles&gt;&lt;periodical&gt;&lt;full-title&gt;Quality of Life Research&lt;/full-title&gt;&lt;/periodical&gt;&lt;pages&gt;461-472&lt;/pages&gt;&lt;volume&gt;28&lt;/volume&gt;&lt;number&gt;2&lt;/number&gt;&lt;dates&gt;&lt;year&gt;2019&lt;/year&gt;&lt;/dates&gt;&lt;isbn&gt;0962-9343&lt;/isbn&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22" w:tooltip="Alamdarloo, 2015 #22" w:history="1">
        <w:r w:rsidRPr="0031009F">
          <w:rPr>
            <w:rStyle w:val="Hyperlink"/>
            <w:rFonts w:asciiTheme="majorBidi" w:hAnsiTheme="majorBidi" w:cs="B Mitra"/>
            <w:sz w:val="28"/>
            <w:szCs w:val="28"/>
            <w:rtl/>
            <w:lang w:bidi="fa-IR"/>
          </w:rPr>
          <w:t>22</w:t>
        </w:r>
      </w:hyperlink>
      <w:r w:rsidRPr="0031009F">
        <w:rPr>
          <w:rFonts w:asciiTheme="majorBidi" w:hAnsiTheme="majorBidi" w:cs="B Mitra"/>
          <w:color w:val="000000" w:themeColor="text1"/>
          <w:sz w:val="28"/>
          <w:szCs w:val="28"/>
          <w:rtl/>
          <w:lang w:bidi="fa-IR"/>
        </w:rPr>
        <w:t xml:space="preserve">, </w:t>
      </w:r>
      <w:hyperlink w:anchor="_ENREF_29" w:tooltip="Ivziku, 2019 #29" w:history="1">
        <w:r w:rsidRPr="0031009F">
          <w:rPr>
            <w:rStyle w:val="Hyperlink"/>
            <w:rFonts w:asciiTheme="majorBidi" w:hAnsiTheme="majorBidi" w:cs="B Mitra"/>
            <w:sz w:val="28"/>
            <w:szCs w:val="28"/>
            <w:rtl/>
            <w:lang w:bidi="fa-IR"/>
          </w:rPr>
          <w:t>29</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اهمیت این نکته 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آموزش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بزرگسال است 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توجه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 ویژگیهای افراد لازم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زیرا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آموزش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صورتی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کارآمد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اساس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نیاز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ویژگی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طراحی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 xml:space="preserve">باشد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&lt;EndNote&gt;&lt;Cite&gt;&lt;Author&gt;Khosravi&lt;/Author&gt;&lt;Year&gt;2018&lt;/Year&gt;&lt;RecNum&gt;32&lt;/RecNum&gt;&lt;DisplayText&gt;(33)&lt;/DisplayText&gt;&lt;record&gt;&lt;rec-number&gt;32&lt;/rec-number&gt;&lt;foreign-keys&gt;&lt;key app="EN" db-id="2re9wvts4rw0pdepzwdp9x9apav0v52pewsd"&gt;32&lt;/key&gt;&lt;/foreign-keys&gt;&lt;ref-type name="Journal Article"&gt;17&lt;/ref-type&gt;&lt;contributors&gt;&lt;authors&gt;&lt;author&gt;Khosravi, Abdolrasool&lt;/author&gt;&lt;author&gt;Ahmadzadeh, Khadijeh&lt;/author&gt;&lt;author&gt;Zareivenovel, Mojgan&lt;/author&gt;&lt;/authors&gt;&lt;/contributors&gt;&lt;titles&gt;&lt;title&gt;Evaluating the health literacy level</w:instrText>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among diabetic patients referring to Shiraz health centers&lt;/title&gt;&lt;secondary-title&gt;International Journal of Information Science and Management (IJISM)&lt;/secondary-title&gt;&lt;/titles&gt;&lt;periodical&gt;&lt;full-title&gt;International Journal of Information Science and Management (IJISM)&lt;/full-title&gt;&lt;/periodical&gt;&lt;volume&gt;16&lt;/volume&gt;&lt;number&gt;1&lt;/number&gt;&lt;dates&gt;&lt;year&gt;2018&lt;/year&gt;&lt;/dates&gt;&lt;isbn&gt;2008-8310&lt;/isbn&gt;&lt;urls&gt;&lt;/urls&gt;&lt;/record&gt;&lt;/Cite&gt;&lt;/EndNote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33" w:tooltip="Khosravi, 2018 #32" w:history="1">
        <w:r w:rsidRPr="0031009F">
          <w:rPr>
            <w:rStyle w:val="Hyperlink"/>
            <w:rFonts w:asciiTheme="majorBidi" w:hAnsiTheme="majorBidi" w:cs="B Mitra"/>
            <w:sz w:val="28"/>
            <w:szCs w:val="28"/>
            <w:rtl/>
            <w:lang w:bidi="fa-IR"/>
          </w:rPr>
          <w:t>33</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نظر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سابقه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استعمال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سیگار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اکثریت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افراد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 هر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سابقه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مثبت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نظر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استعمال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سیگار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ذکر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نمودند</w:t>
      </w:r>
      <w:r w:rsidRPr="0031009F">
        <w:rPr>
          <w:rFonts w:asciiTheme="majorBidi" w:hAnsiTheme="majorBidi" w:cs="B Mitra"/>
          <w:color w:val="000000" w:themeColor="text1"/>
          <w:sz w:val="28"/>
          <w:szCs w:val="28"/>
          <w:rtl/>
          <w:lang w:bidi="fa-IR"/>
        </w:rPr>
        <w:t xml:space="preserve"> (5/62 % </w:t>
      </w:r>
      <w:r w:rsidRPr="0031009F">
        <w:rPr>
          <w:rFonts w:asciiTheme="majorBidi" w:hAnsiTheme="majorBidi" w:cs="B Mitra" w:hint="cs"/>
          <w:color w:val="000000" w:themeColor="text1"/>
          <w:sz w:val="28"/>
          <w:szCs w:val="28"/>
          <w:rtl/>
          <w:lang w:bidi="fa-IR"/>
        </w:rPr>
        <w:t>افراد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کنترل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5/52 % </w:t>
      </w:r>
      <w:r w:rsidRPr="0031009F">
        <w:rPr>
          <w:rFonts w:asciiTheme="majorBidi" w:hAnsiTheme="majorBidi" w:cs="B Mitra" w:hint="cs"/>
          <w:color w:val="000000" w:themeColor="text1"/>
          <w:sz w:val="28"/>
          <w:szCs w:val="28"/>
          <w:rtl/>
          <w:lang w:bidi="fa-IR"/>
        </w:rPr>
        <w:t>افراد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مداخله</w:t>
      </w:r>
      <w:r w:rsidRPr="0031009F">
        <w:rPr>
          <w:rFonts w:asciiTheme="majorBidi" w:hAnsiTheme="majorBidi" w:cs="B Mitra"/>
          <w:color w:val="000000" w:themeColor="text1"/>
          <w:sz w:val="28"/>
          <w:szCs w:val="28"/>
          <w:rtl/>
          <w:lang w:bidi="fa-IR"/>
        </w:rPr>
        <w:t>)</w:t>
      </w:r>
      <w:r w:rsidRPr="0031009F">
        <w:rPr>
          <w:rFonts w:asciiTheme="majorBidi" w:hAnsiTheme="majorBidi" w:cs="B Mitr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همانگونه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متون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علمی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عنوان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کنند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سیگار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یکی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مهمترین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ریسک</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فاکتورهای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ابتلا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COPD</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 xml:space="preserve">است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&lt;EndNote&gt;&lt;Cite&gt;&lt;Author&gt;Jameson&lt;/Author&gt;&lt;Year&gt;2018&lt;/Year&gt;&lt;RecNum&gt;31&lt;/RecNum&gt;&lt;DisplayText&gt;(30)&lt;/DisplayText&gt;&lt;record&gt;&lt;rec-number&gt;31&lt;/rec-number&gt;&lt;foreign-keys&gt;&lt;key app="EN" db-id="2re9wvts4rw0pdepzwdp9x9apav0v52pewsd"&gt;31&lt;/key&gt;&lt;/foreign-keys&gt;&lt;ref-type name="Book"&gt;6&lt;/ref-type&gt;&lt;contributors&gt;&lt;authors&gt;&lt;author&gt;Jameson, J Larry&lt;/author&gt;&lt;/authors&gt;&lt;/contributors&gt;&lt;titles&gt;&lt;title&gt;Harrison&amp;apos;s principles of internal medicine&lt;/title&gt;&lt;/titles&gt;&lt;dates&gt;&lt;year&gt;2018&lt;/year&gt;&lt;/dates&gt;&lt;publisher&gt;McGraw-Hill Education</w:instrText>
      </w:r>
      <w:r w:rsidRPr="0031009F">
        <w:rPr>
          <w:rFonts w:asciiTheme="majorBidi" w:hAnsiTheme="majorBidi" w:cs="B Mitra"/>
          <w:color w:val="000000" w:themeColor="text1"/>
          <w:sz w:val="28"/>
          <w:szCs w:val="28"/>
          <w:rtl/>
          <w:lang w:bidi="fa-IR"/>
        </w:rPr>
        <w:instrText>&lt;/</w:instrText>
      </w:r>
      <w:r w:rsidRPr="0031009F">
        <w:rPr>
          <w:rFonts w:asciiTheme="majorBidi" w:hAnsiTheme="majorBidi" w:cs="B Mitra"/>
          <w:color w:val="000000" w:themeColor="text1"/>
          <w:sz w:val="28"/>
          <w:szCs w:val="28"/>
        </w:rPr>
        <w:instrText>publisher&gt;&lt;isbn&gt;1259644030&lt;/isbn&gt;&lt;urls&gt;&lt;/urls&gt;&lt;/record&gt;&lt;/Cite&gt;&lt;/EndNote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30" w:tooltip="Jameson, 2018 #31" w:history="1">
        <w:r w:rsidRPr="0031009F">
          <w:rPr>
            <w:rStyle w:val="Hyperlink"/>
            <w:rFonts w:asciiTheme="majorBidi" w:hAnsiTheme="majorBidi" w:cs="B Mitra"/>
            <w:sz w:val="28"/>
            <w:szCs w:val="28"/>
            <w:rtl/>
            <w:lang w:bidi="fa-IR"/>
          </w:rPr>
          <w:t>30</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مسئله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دیگری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بایستی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توجه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مشکل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کنونی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اپیدمی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کووید</w:t>
      </w:r>
      <w:r w:rsidRPr="0031009F">
        <w:rPr>
          <w:rFonts w:asciiTheme="majorBidi" w:hAnsiTheme="majorBidi" w:cs="B Mitra"/>
          <w:color w:val="000000" w:themeColor="text1"/>
          <w:sz w:val="28"/>
          <w:szCs w:val="28"/>
          <w:rtl/>
          <w:lang w:bidi="fa-IR"/>
        </w:rPr>
        <w:t xml:space="preserve"> 19) </w:t>
      </w:r>
      <w:r w:rsidRPr="0031009F">
        <w:rPr>
          <w:rFonts w:asciiTheme="majorBidi" w:hAnsiTheme="majorBidi" w:cs="B Mitra" w:hint="cs"/>
          <w:color w:val="000000" w:themeColor="text1"/>
          <w:sz w:val="28"/>
          <w:szCs w:val="28"/>
          <w:rtl/>
          <w:lang w:bidi="fa-IR"/>
        </w:rPr>
        <w:t>باید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نظر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قرار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گیرد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شیوع</w:t>
      </w:r>
      <w:r w:rsidRPr="0031009F">
        <w:rPr>
          <w:rFonts w:asciiTheme="majorBidi" w:hAnsiTheme="majorBidi" w:cs="B Mitra"/>
          <w:color w:val="000000" w:themeColor="text1"/>
          <w:sz w:val="28"/>
          <w:szCs w:val="28"/>
          <w:rtl/>
          <w:lang w:bidi="fa-IR"/>
        </w:rPr>
        <w:t xml:space="preserve"> 4 </w:t>
      </w:r>
      <w:r w:rsidRPr="0031009F">
        <w:rPr>
          <w:rFonts w:asciiTheme="majorBidi" w:hAnsiTheme="majorBidi" w:cs="B Mitra" w:hint="cs"/>
          <w:color w:val="000000" w:themeColor="text1"/>
          <w:sz w:val="28"/>
          <w:szCs w:val="28"/>
          <w:rtl/>
          <w:lang w:bidi="fa-IR"/>
        </w:rPr>
        <w:t>برابری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ابتلای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شدید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کووید</w:t>
      </w:r>
      <w:r w:rsidRPr="0031009F">
        <w:rPr>
          <w:rFonts w:asciiTheme="majorBidi" w:hAnsiTheme="majorBidi" w:cs="B Mitra"/>
          <w:color w:val="000000" w:themeColor="text1"/>
          <w:sz w:val="28"/>
          <w:szCs w:val="28"/>
          <w:rtl/>
          <w:lang w:bidi="fa-IR"/>
        </w:rPr>
        <w:t xml:space="preserve"> 19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مبتلایان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COPD</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سیگار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کشیدن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نیز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ریسک</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برابر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افزایش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دهد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بنابراین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استعمال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سیگار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ابتلا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COPD</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درگیری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تنفسی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 xml:space="preserve">افزاید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&lt;EndNote&gt;&lt;Cite&gt;&lt;Author&gt;Zhao&lt;/Author&gt;&lt;Year&gt;2020&lt;/Year&gt;&lt;RecNum&gt;33&lt;/RecNum&gt;&lt;DisplayText&gt;(34)&lt;/DisplayText&gt;&lt;record&gt;&lt;rec-number&gt;33&lt;/rec-number&gt;&lt;foreign-keys&gt;&lt;key app="EN" db-id="2re9wvts4rw0pdepzwdp9x9apav0v52pewsd"&gt;33&lt;/key&gt;&lt;/foreign-keys&gt;&lt;ref-type name="Journal Article"&gt;17&lt;/ref-type&gt;&lt;contributors&gt;&lt;authors&gt;&lt;author&gt;Zhao, Qianwen&lt;/author&gt;&lt;author&gt;Meng, Meng&lt;/author&gt;&lt;author&gt;Kumar, Rahul&lt;/author&gt;&lt;author&gt;Wu, Yinlian&lt;/author&gt;&lt;author&gt;Huang, Jiaofeng&lt;/author&gt;&lt;author&gt;Lian, Ningfang&lt;/author&gt;&lt;author&gt;Deng, Yunlei&lt;/author&gt;&lt;author&gt;Lin, Su&lt;/author&gt;&lt;/authors&gt;&lt;/contributors&gt;&lt;titles&gt;&lt;title&gt;The impact of COPD and smoking history on the severity of COVID</w:instrText>
      </w:r>
      <w:r w:rsidRPr="0031009F">
        <w:rPr>
          <w:rFonts w:ascii="Cambria Math" w:hAnsi="Cambria Math" w:cs="Cambria Math"/>
          <w:color w:val="000000" w:themeColor="text1"/>
          <w:sz w:val="28"/>
          <w:szCs w:val="28"/>
        </w:rPr>
        <w:instrText>‐</w:instrText>
      </w:r>
      <w:r w:rsidRPr="0031009F">
        <w:rPr>
          <w:rFonts w:asciiTheme="majorBidi" w:hAnsiTheme="majorBidi" w:cs="B Mitra"/>
          <w:color w:val="000000" w:themeColor="text1"/>
          <w:sz w:val="28"/>
          <w:szCs w:val="28"/>
        </w:rPr>
        <w:instrText>19: a systemic review and meta</w:instrText>
      </w:r>
      <w:r w:rsidRPr="0031009F">
        <w:rPr>
          <w:rFonts w:ascii="Cambria Math" w:hAnsi="Cambria Math" w:cs="Cambria Math"/>
          <w:color w:val="000000" w:themeColor="text1"/>
          <w:sz w:val="28"/>
          <w:szCs w:val="28"/>
        </w:rPr>
        <w:instrText>‐</w:instrText>
      </w:r>
      <w:r w:rsidRPr="0031009F">
        <w:rPr>
          <w:rFonts w:asciiTheme="majorBidi" w:hAnsiTheme="majorBidi" w:cs="B Mitra"/>
          <w:color w:val="000000" w:themeColor="text1"/>
          <w:sz w:val="28"/>
          <w:szCs w:val="28"/>
        </w:rPr>
        <w:instrText>analysis&lt;/title&gt;&lt;secondary-title&gt;Journal of medical virology&lt;/secondary-title&gt;&lt;/titles&gt;&lt;periodical&gt;&lt;full-title&gt;Journal of medical virology&lt;/full-title&gt;&lt;/periodical&gt;&lt;dates&gt;&lt;year&gt;2020&lt;/year&gt;&lt;/dates&gt;&lt;isbn&gt;0146-6615&lt;/isbn&gt;&lt;urls&gt;&lt;/urls&gt;&lt;/record&gt;&lt;/Cite&gt;&lt;/EndNote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34" w:tooltip="Zhao, 2020 #33" w:history="1">
        <w:r w:rsidRPr="0031009F">
          <w:rPr>
            <w:rStyle w:val="Hyperlink"/>
            <w:rFonts w:asciiTheme="majorBidi" w:hAnsiTheme="majorBidi" w:cs="B Mitra"/>
            <w:sz w:val="28"/>
            <w:szCs w:val="28"/>
            <w:rtl/>
            <w:lang w:bidi="fa-IR"/>
          </w:rPr>
          <w:t>34</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توجه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شرایط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روز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نیاز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توجه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بیشتر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دارد</w:t>
      </w:r>
      <w:r w:rsidRPr="0031009F">
        <w:rPr>
          <w:rFonts w:asciiTheme="majorBidi" w:hAnsiTheme="majorBidi" w:cs="B Mitra"/>
          <w:color w:val="000000" w:themeColor="text1"/>
          <w:sz w:val="28"/>
          <w:szCs w:val="28"/>
          <w:rtl/>
          <w:lang w:bidi="fa-IR"/>
        </w:rPr>
        <w:t>.</w:t>
      </w:r>
    </w:p>
    <w:p w14:paraId="6555C4A2"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hint="cs"/>
          <w:color w:val="000000" w:themeColor="text1"/>
          <w:sz w:val="28"/>
          <w:szCs w:val="28"/>
          <w:rtl/>
          <w:lang w:bidi="fa-IR"/>
        </w:rPr>
        <w:t>نتایج</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آزمونهای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آماری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نشان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میانگین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نمره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پرسشنامه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کیفیت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سایر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ابعاد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دوگروه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تفاوت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آماری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معنی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زمان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قبل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مداخله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نداشتند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اما بعد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اجرای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مداخله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میانگین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پرسشنامه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کیفیت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تمامی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ابعاد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پرسشنامه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بجز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بعد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روابط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اجتماعی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تغییرات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معنی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ایجاد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گونه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نمره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پرسشنامه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مداخله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59/9</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9/75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41/11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4/92 </w:t>
      </w:r>
      <w:r w:rsidRPr="0031009F">
        <w:rPr>
          <w:rFonts w:asciiTheme="majorBidi" w:hAnsiTheme="majorBidi" w:cs="B Mitra" w:hint="cs"/>
          <w:color w:val="000000" w:themeColor="text1"/>
          <w:sz w:val="28"/>
          <w:szCs w:val="28"/>
          <w:rtl/>
          <w:lang w:bidi="fa-IR"/>
        </w:rPr>
        <w:t>ارتقا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یافت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گويای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تأثير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پذيری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كيفيت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بيماران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برنامه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w:t>
      </w:r>
      <w:r w:rsidRPr="0031009F">
        <w:rPr>
          <w:rFonts w:asciiTheme="majorBidi" w:hAnsiTheme="majorBidi" w:cs="B Mitra"/>
          <w:color w:val="000000" w:themeColor="text1"/>
          <w:sz w:val="28"/>
          <w:szCs w:val="28"/>
        </w:rPr>
        <w:t xml:space="preserve"> </w:t>
      </w:r>
      <w:r w:rsidRPr="0031009F">
        <w:rPr>
          <w:rFonts w:asciiTheme="majorBidi" w:hAnsiTheme="majorBidi" w:cs="B Mitra" w:hint="cs"/>
          <w:color w:val="000000" w:themeColor="text1"/>
          <w:sz w:val="28"/>
          <w:szCs w:val="28"/>
          <w:rtl/>
          <w:lang w:bidi="fa-IR"/>
        </w:rPr>
        <w:t>باشد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بعلاوه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بررسی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تحليل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داده</w:t>
      </w:r>
      <w:r w:rsidRPr="0031009F">
        <w:rPr>
          <w:rFonts w:asciiTheme="majorBidi" w:hAnsiTheme="majorBidi" w:cs="B Mitra"/>
          <w:color w:val="000000" w:themeColor="text1"/>
          <w:sz w:val="28"/>
          <w:szCs w:val="28"/>
        </w:rPr>
        <w:t xml:space="preserve"> </w:t>
      </w:r>
      <w:r w:rsidRPr="0031009F">
        <w:rPr>
          <w:rFonts w:asciiTheme="majorBidi" w:hAnsiTheme="majorBidi" w:cs="B Mitra" w:hint="cs"/>
          <w:color w:val="000000" w:themeColor="text1"/>
          <w:sz w:val="28"/>
          <w:szCs w:val="28"/>
          <w:rtl/>
          <w:lang w:bidi="fa-IR"/>
        </w:rPr>
        <w:t>ها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يافته</w:t>
      </w:r>
      <w:r w:rsidRPr="0031009F">
        <w:rPr>
          <w:rFonts w:asciiTheme="majorBidi" w:hAnsiTheme="majorBidi" w:cs="B Mitra"/>
          <w:color w:val="000000" w:themeColor="text1"/>
          <w:sz w:val="28"/>
          <w:szCs w:val="28"/>
        </w:rPr>
        <w:t xml:space="preserve"> </w:t>
      </w:r>
      <w:r w:rsidRPr="0031009F">
        <w:rPr>
          <w:rFonts w:asciiTheme="majorBidi" w:hAnsiTheme="majorBidi" w:cs="B Mitra" w:hint="cs"/>
          <w:color w:val="000000" w:themeColor="text1"/>
          <w:sz w:val="28"/>
          <w:szCs w:val="28"/>
          <w:rtl/>
          <w:lang w:bidi="fa-IR"/>
        </w:rPr>
        <w:t>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بدست</w:t>
      </w:r>
      <w:r w:rsidRPr="0031009F">
        <w:rPr>
          <w:rFonts w:asciiTheme="majorBidi" w:hAnsiTheme="majorBidi" w:cs="B Mitra"/>
          <w:color w:val="000000" w:themeColor="text1"/>
          <w:sz w:val="28"/>
          <w:szCs w:val="28"/>
        </w:rPr>
        <w:t xml:space="preserve"> </w:t>
      </w:r>
      <w:r w:rsidRPr="0031009F">
        <w:rPr>
          <w:rFonts w:asciiTheme="majorBidi" w:hAnsiTheme="majorBidi" w:cs="B Mitra" w:hint="cs"/>
          <w:color w:val="000000" w:themeColor="text1"/>
          <w:sz w:val="28"/>
          <w:szCs w:val="28"/>
          <w:rtl/>
          <w:lang w:bidi="fa-IR"/>
        </w:rPr>
        <w:t>آمده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نشان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كه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بـا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ارائه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مراقبـت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بـر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اساس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مشـاركتی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كيفيـت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زنـدگی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ابعـاد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سلامت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فیزیکی،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سلامت روانی، سلامت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محیط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ارتقای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معنـي</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همراه بود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بعد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روابط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اجتماعی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نیز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میانگین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نمرات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44/1 </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9/8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4/1</w:t>
      </w:r>
      <w:r w:rsidRPr="0031009F">
        <w:rPr>
          <w:rFonts w:ascii="Cambria" w:hAnsi="Cambria" w:cs="Cambri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97/9 </w:t>
      </w:r>
      <w:r w:rsidRPr="0031009F">
        <w:rPr>
          <w:rFonts w:asciiTheme="majorBidi" w:hAnsiTheme="majorBidi" w:cs="B Mitra" w:hint="cs"/>
          <w:color w:val="000000" w:themeColor="text1"/>
          <w:sz w:val="28"/>
          <w:szCs w:val="28"/>
          <w:rtl/>
          <w:lang w:bidi="fa-IR"/>
        </w:rPr>
        <w:t>ارتقا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یافت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هرچند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تغییرات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معنا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نبود</w:t>
      </w:r>
      <w:r w:rsidRPr="0031009F">
        <w:rPr>
          <w:rFonts w:asciiTheme="majorBidi" w:hAnsiTheme="majorBidi" w:cs="B Mitra"/>
          <w:color w:val="000000" w:themeColor="text1"/>
          <w:sz w:val="28"/>
          <w:szCs w:val="28"/>
        </w:rPr>
        <w:t>.</w:t>
      </w:r>
      <w:r w:rsidRPr="0031009F">
        <w:rPr>
          <w:rFonts w:asciiTheme="majorBidi" w:hAnsiTheme="majorBidi" w:cs="B Mitra" w:hint="cs"/>
          <w:color w:val="000000" w:themeColor="text1"/>
          <w:sz w:val="28"/>
          <w:szCs w:val="28"/>
          <w:rtl/>
          <w:lang w:bidi="fa-IR"/>
        </w:rPr>
        <w:t xml:space="preserve"> مدل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بیماریهای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مزمن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مختلف</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مورد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بررسی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lastRenderedPageBreak/>
        <w:t>قرار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گرفته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نتایج</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مثبت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شیوه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مختلف</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عنوان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 مطالعه قویدل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همکاران (2009)، کیفیت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تحت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همودیالیز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تحت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آموزش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اساس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قرار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داشتند،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تمام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ابعاد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فیزیکی،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روانی،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سلامت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عمومی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نیروی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حیات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انرژی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نسبت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قبل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مداخله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بهبود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معناداری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پیدا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 xml:space="preserve">کرد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&lt;EndNote&gt;&lt;Cite&gt;&lt;Author&gt;Ghavidel&lt;/Author&gt;&lt;Year&gt;2009&lt;/Year&gt;&lt;RecNum&gt;34&lt;/RecNum&gt;&lt;DisplayText&gt;(35)&lt;/DisplayText&gt;&lt;record&gt;&lt;rec-number&gt;34&lt;/rec-number&gt;&lt;foreign-keys&gt;&lt;key app="EN" db-id="2re9wvts4rw0pdepzwdp9x9apav0v52pewsd"&gt;34&lt;/key&gt;&lt;/foreign-keys&gt;&lt;ref-type name="Journal Article"&gt;17&lt;/ref-type&gt;&lt;contributors&gt;&lt;authors&gt;&lt;author&gt;Ghavidel, F&lt;/author&gt;&lt;author&gt;Mohammadzadeh, SH&lt;/author&gt;&lt;author&gt;Pirasteh, H&lt;/author&gt;&lt;author&gt;Alavi Majd, H&lt;/author&gt;&lt;/authors&gt;&lt;/contributors&gt;&lt;titles&gt;&lt;title&gt;Effect assessment of applying the partnership care model on quality of life in hemodialysis patients reffering to Be&amp;apos;sat Hospital of IRI Air Force&lt;/title&gt;&lt;secondary-title&gt;Ebnesina&lt;/secondary-title&gt;&lt;/titles&gt;&lt;periodical&gt;&lt;full-title&gt;Ebnesina&lt;/full-title&gt;&lt;/periodical&gt;&lt;pages&gt;22-27</w:instrText>
      </w:r>
      <w:r w:rsidRPr="0031009F">
        <w:rPr>
          <w:rFonts w:asciiTheme="majorBidi" w:hAnsiTheme="majorBidi" w:cs="B Mitra"/>
          <w:color w:val="000000" w:themeColor="text1"/>
          <w:sz w:val="28"/>
          <w:szCs w:val="28"/>
          <w:rtl/>
          <w:lang w:bidi="fa-IR"/>
        </w:rPr>
        <w:instrText>&lt;/</w:instrText>
      </w:r>
      <w:r w:rsidRPr="0031009F">
        <w:rPr>
          <w:rFonts w:asciiTheme="majorBidi" w:hAnsiTheme="majorBidi" w:cs="B Mitra"/>
          <w:color w:val="000000" w:themeColor="text1"/>
          <w:sz w:val="28"/>
          <w:szCs w:val="28"/>
        </w:rPr>
        <w:instrText>pages&gt;&lt;volume&gt;12&lt;/volume&gt;&lt;number&gt;2&lt;/number&gt;&lt;dates&gt;&lt;year&gt;2009&lt;/year&gt;&lt;/dates&gt;&lt;urls&gt;&lt;/urls&gt;&lt;/record&gt;&lt;/Cite&gt;&lt;/EndNote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35" w:tooltip="Ghavidel, 2009 #34" w:history="1">
        <w:r w:rsidRPr="0031009F">
          <w:rPr>
            <w:rStyle w:val="Hyperlink"/>
            <w:rFonts w:asciiTheme="majorBidi" w:hAnsiTheme="majorBidi" w:cs="B Mitra"/>
            <w:sz w:val="28"/>
            <w:szCs w:val="28"/>
            <w:rtl/>
            <w:lang w:bidi="fa-IR"/>
          </w:rPr>
          <w:t>35</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hint="cs"/>
          <w:color w:val="000000" w:themeColor="text1"/>
          <w:sz w:val="28"/>
          <w:szCs w:val="28"/>
          <w:rtl/>
          <w:lang w:bidi="fa-IR"/>
        </w:rPr>
        <w:t>. آزادی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محمدی</w:t>
      </w:r>
      <w:r w:rsidRPr="0031009F">
        <w:rPr>
          <w:rFonts w:asciiTheme="majorBidi" w:hAnsiTheme="majorBidi" w:cs="B Mitra"/>
          <w:color w:val="000000" w:themeColor="text1"/>
          <w:sz w:val="28"/>
          <w:szCs w:val="28"/>
          <w:rtl/>
          <w:lang w:bidi="fa-IR"/>
        </w:rPr>
        <w:t xml:space="preserve">(2002) </w:t>
      </w:r>
      <w:r w:rsidRPr="0031009F">
        <w:rPr>
          <w:rFonts w:asciiTheme="majorBidi" w:hAnsiTheme="majorBidi" w:cs="B Mitra" w:hint="cs"/>
          <w:color w:val="000000" w:themeColor="text1"/>
          <w:sz w:val="28"/>
          <w:szCs w:val="28"/>
          <w:rtl/>
          <w:lang w:bidi="fa-IR"/>
        </w:rPr>
        <w:t>طی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نشان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دادند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اجرای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کیفیت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مبتلا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آترواسکروز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شریان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کرونر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ابعاد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فیزیکی،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روانی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بُعد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کلی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تأثیر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مثبت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دارد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&lt;EndNote&gt;&lt;Cite&gt;&lt;Author&gt;Azadi&lt;/Author&gt;&lt;Year&gt;2006&lt;/Year&gt;&lt;RecNum&gt;19&lt;/RecNum&gt;&lt;DisplayText&gt;(20)&lt;/DisplayText&gt;&lt;record&gt;&lt;rec-number&gt;19&lt;/rec-number&gt;&lt;foreign-keys&gt;&lt;key app="EN" db-id="2re9wvts4rw0pdepzwdp9x9apav0v52pewsd"&gt;19&lt;/key&gt;&lt;/foreign-keys&gt;&lt;ref</w:instrText>
      </w:r>
      <w:r w:rsidRPr="0031009F">
        <w:rPr>
          <w:rFonts w:asciiTheme="majorBidi" w:hAnsiTheme="majorBidi" w:cs="B Mitra"/>
          <w:color w:val="000000" w:themeColor="text1"/>
          <w:sz w:val="28"/>
          <w:szCs w:val="28"/>
          <w:rtl/>
          <w:lang w:bidi="fa-IR"/>
        </w:rPr>
        <w:instrText>-</w:instrText>
      </w:r>
      <w:r w:rsidRPr="0031009F">
        <w:rPr>
          <w:rFonts w:asciiTheme="majorBidi" w:hAnsiTheme="majorBidi" w:cs="B Mitra"/>
          <w:color w:val="000000" w:themeColor="text1"/>
          <w:sz w:val="28"/>
          <w:szCs w:val="28"/>
        </w:rPr>
        <w:instrText>type name="Journal Article"&gt;17&lt;/ref-type&gt;&lt;contributors&gt;&lt;authors&gt;&lt;author&gt;Azadi, Fariborz&lt;/author&gt;&lt;author&gt;Mohammadi, Eesa&lt;/author&gt;&lt;/authors&gt;&lt;/contributors&gt;&lt;titles&gt;&lt;title&gt;Effects of Partnership Care Model on quality of life&lt;/title&gt;&lt;secondary-title&gt;Iranian Journal Of Nursing Research&lt;/secondary-title&gt;&lt;/titles&gt;&lt;periodical&gt;&lt;full-title&gt;Iranian Journal Of Nursing Research&lt;/full-title&gt;&lt;/periodical&gt;&lt;pages&gt;0-0&lt;/pages&gt;&lt;volume&gt;1&lt;/volume&gt;&lt;number&gt;2&lt;/number&gt;&lt;dates&gt;&lt;year&gt;2006&lt;/year&gt;&lt;/dates&gt;&lt;urls&gt;&lt;/urls&gt;&lt;/record&gt;&lt;/Cite&gt;&lt;/EndNote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20" w:tooltip="Azadi, 2006 #19" w:history="1">
        <w:r w:rsidRPr="0031009F">
          <w:rPr>
            <w:rStyle w:val="Hyperlink"/>
            <w:rFonts w:asciiTheme="majorBidi" w:hAnsiTheme="majorBidi" w:cs="B Mitra"/>
            <w:sz w:val="28"/>
            <w:szCs w:val="28"/>
            <w:rtl/>
            <w:lang w:bidi="fa-IR"/>
          </w:rPr>
          <w:t>20</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بعلاوه نتایج</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حاضر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يافته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هـای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بـه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دسـت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آمـده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آزمون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ارزشيابی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اين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محيط</w:t>
      </w:r>
      <w:r w:rsidRPr="0031009F">
        <w:rPr>
          <w:rFonts w:ascii="Cambria" w:hAnsi="Cambria" w:cs="Cambria" w:hint="cs"/>
          <w:color w:val="000000" w:themeColor="text1"/>
          <w:sz w:val="28"/>
          <w:szCs w:val="28"/>
          <w:rtl/>
          <w:lang w:bidi="fa-IR"/>
        </w:rPr>
        <w:t>¬</w:t>
      </w:r>
      <w:r w:rsidRPr="0031009F">
        <w:rPr>
          <w:rFonts w:asciiTheme="majorBidi" w:hAnsiTheme="majorBidi" w:cs="B Mitra" w:hint="cs"/>
          <w:color w:val="000000" w:themeColor="text1"/>
          <w:sz w:val="28"/>
          <w:szCs w:val="28"/>
          <w:rtl/>
          <w:lang w:bidi="fa-IR"/>
        </w:rPr>
        <w:t>هـای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بالينی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&lt;EndNote&gt;&lt;Cite&gt;&lt;Author&gt;Azadi&lt;/Author&gt;&lt;Year&gt;2004&lt;/Year&gt;&lt;RecNum&gt;36&lt;/RecNum&gt;&lt;DisplayText&gt;(36)&lt;/DisplayText&gt;&lt;record&gt;&lt;rec-number&gt;36&lt;/rec-number&gt;&lt;foreign-keys&gt;&lt;key app="EN" db-id="2re9wvts4rw0pdepzwdp9x9apav0v52pewsd"&gt;36&lt;/key&gt;&lt;/foreign-keys&gt;&lt;ref</w:instrText>
      </w:r>
      <w:r w:rsidRPr="0031009F">
        <w:rPr>
          <w:rFonts w:asciiTheme="majorBidi" w:hAnsiTheme="majorBidi" w:cs="B Mitra"/>
          <w:color w:val="000000" w:themeColor="text1"/>
          <w:sz w:val="28"/>
          <w:szCs w:val="28"/>
          <w:rtl/>
          <w:lang w:bidi="fa-IR"/>
        </w:rPr>
        <w:instrText>-</w:instrText>
      </w:r>
      <w:r w:rsidRPr="0031009F">
        <w:rPr>
          <w:rFonts w:asciiTheme="majorBidi" w:hAnsiTheme="majorBidi" w:cs="B Mitra"/>
          <w:color w:val="000000" w:themeColor="text1"/>
          <w:sz w:val="28"/>
          <w:szCs w:val="28"/>
        </w:rPr>
        <w:instrText>type name="Journal Article"&gt;17&lt;/ref-type&gt;&lt;contributors&gt;&lt;authors&gt;&lt;author&gt;Azadi, F&lt;/author&gt;&lt;author&gt;Mohammadi, E&lt;/author&gt;&lt;/authors&gt;&lt;/contributors&gt;&lt;titles&gt;&lt;title&gt;The effect of applying the model of care on quality of life in patients with coronary artery [dissertation]&lt;/title&gt;&lt;secondary-title&gt;Tehran: Tarbiat Modarres University&lt;/secondary-title&gt;&lt;/titles&gt;&lt;periodical&gt;&lt;full-title&gt;Tehran: Tarbiat Modarres University&lt;/full-title&gt;&lt;/periodical&gt;&lt;dates&gt;&lt;year&gt;2004&lt;/year&gt;&lt;/dates&gt;&lt;urls&gt;&lt;/urls&gt;&lt;/record&gt;&lt;/Cite&gt;&lt;/EndNote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36" w:tooltip="Azadi, 2004 #36" w:history="1">
        <w:r w:rsidRPr="0031009F">
          <w:rPr>
            <w:rStyle w:val="Hyperlink"/>
            <w:rFonts w:asciiTheme="majorBidi" w:hAnsiTheme="majorBidi" w:cs="B Mitra"/>
            <w:sz w:val="28"/>
            <w:szCs w:val="28"/>
            <w:rtl/>
            <w:lang w:bidi="fa-IR"/>
          </w:rPr>
          <w:t>36</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نتـايج</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پـژوهش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خوشـنويس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همكـاران</w:t>
      </w:r>
      <w:r w:rsidRPr="0031009F">
        <w:rPr>
          <w:rFonts w:asciiTheme="majorBidi" w:hAnsiTheme="majorBidi" w:cs="B Mitra"/>
          <w:color w:val="000000" w:themeColor="text1"/>
          <w:sz w:val="28"/>
          <w:szCs w:val="28"/>
          <w:rtl/>
          <w:lang w:bidi="fa-IR"/>
        </w:rPr>
        <w:t>(2009)</w:t>
      </w:r>
      <w:r w:rsidRPr="0031009F">
        <w:rPr>
          <w:rFonts w:asciiTheme="majorBidi" w:hAnsiTheme="majorBidi" w:cs="B Mitr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&lt;EndNote&gt;&lt;Cite&gt;&lt;Author&gt;Khoshnevis&lt;/Author&gt;&lt;Year&gt;2009&lt;/Year&gt;&lt;RecNum&gt;37&lt;/RecNum&gt;&lt;DisplayText&gt;(37)&lt;/DisplayText&gt;&lt;record&gt;&lt;rec-number&gt;37&lt;/rec-number&gt;&lt;foreign-keys&gt;&lt;key app="EN" db-id="2re9wvts4rw0pdepzwdp9x9apav0v52pewsd"&gt;37&lt;/key&gt;&lt;/foreign-keys</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ref-type name="Journal Article"&gt;17&lt;/ref-type&gt;&lt;contributors&gt;&lt;authors&gt;&lt;author&gt;Khoshnevis, MA&lt;/author&gt;&lt;author&gt;Javadinasab, M&lt;/author&gt;&lt;author&gt;Ghanei, M&lt;/author&gt;&lt;author&gt;Hoseini, S&lt;/author&gt;&lt;author&gt;Karimi Zarchi, AA&lt;/author&gt;&lt;author&gt;Ebadi, A&lt;/author&gt;&lt;author&gt;Babatabar Darzi, H&lt;/author&gt;&lt;/authors&gt;&lt;/contributors&gt;&lt;titles&gt;&lt;title&gt;Effect of using collaborative care model on life quality of chemical injuries with chronic bronchiolitis&lt;/title&gt;&lt;secondary-title&gt;Iranian Journal of Critical Care Nursing&lt;/secondary-title&gt;&lt;/titles&gt;&lt;periodical&gt;&lt;full-title&gt;Iranian Journal of Critical Care Nursing&lt;/full-title&gt;&lt;/periodical&gt;&lt;pages&gt;47-50&lt;/pages&gt;&lt;volume&gt;2&lt;/volume&gt;&lt;number&gt;2&lt;/number&gt;&lt;dates&gt;&lt;year&gt;2009&lt;/year&gt;&lt;/dates&gt;&lt;urls&gt;&lt;/urls&gt;&lt;/record&gt;&lt;/Cite&gt;&lt;/EndNote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37" w:tooltip="Khoshnevis, 2009 #37" w:history="1">
        <w:r w:rsidRPr="0031009F">
          <w:rPr>
            <w:rStyle w:val="Hyperlink"/>
            <w:rFonts w:asciiTheme="majorBidi" w:hAnsiTheme="majorBidi" w:cs="B Mitra"/>
            <w:sz w:val="28"/>
            <w:szCs w:val="28"/>
            <w:rtl/>
            <w:lang w:bidi="fa-IR"/>
          </w:rPr>
          <w:t>37</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شـوكتی</w:t>
      </w:r>
      <w:r w:rsidRPr="0031009F">
        <w:rPr>
          <w:rFonts w:asciiTheme="majorBidi" w:hAnsiTheme="majorBidi" w:cs="B Mitra"/>
          <w:color w:val="000000" w:themeColor="text1"/>
          <w:sz w:val="28"/>
          <w:szCs w:val="28"/>
          <w:rtl/>
          <w:lang w:bidi="fa-IR"/>
        </w:rPr>
        <w:t>(2006)</w:t>
      </w:r>
      <w:r w:rsidRPr="0031009F">
        <w:rPr>
          <w:rFonts w:asciiTheme="majorBidi" w:hAnsiTheme="majorBidi" w:cs="B Mitr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&lt;EndNote&gt;&lt;Cite&gt;&lt;Author&gt;Shokati&lt;/Author&gt;&lt;Year&gt;2006&lt;/Year&gt;&lt;RecNum&gt;38&lt;/RecNum&gt;&lt;DisplayText&gt;(38)&lt;/DisplayText&gt;&lt;record&gt;&lt;rec-number&gt;38&lt;/rec-number&gt;&lt;foreign-keys&gt;&lt;key app="EN" db-id="2re9wvts4rw0pdepzwdp9x9apav0v52pewsd"&gt;38&lt;/key&gt;&lt;/foreign-keys&gt;&lt;ref-type name="Journal Article"&gt;17&lt;/ref-type&gt;&lt;contributors&gt;&lt;authors&gt;&lt;author&gt;Shokati, M&lt;/author&gt;&lt;/authors&gt;&lt;/contributors&gt;&lt;titles&gt;&lt;title&gt;The effect of using partnership care model on quality of life patient’s whit CVA [dissertation]&lt;/title&gt;&lt;secondary-title&gt;Tehran: Tarbiat Modarres University&lt;/secondary-title&gt;&lt;/titles&gt;&lt;periodical&gt;&lt;full-title&gt;Tehran: Tarbiat Modarres University&lt;/full-title&gt;&lt;/periodical&gt;&lt;dates&gt;&lt;year&gt;2006&lt;/year&gt;&lt;/dates&gt;&lt;urls&gt;&lt;/urls&gt;&lt;/record&gt;&lt;/Cite&gt;&lt;/EndNote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38" w:tooltip="Shokati, 2006 #38" w:history="1">
        <w:r w:rsidRPr="0031009F">
          <w:rPr>
            <w:rStyle w:val="Hyperlink"/>
            <w:rFonts w:asciiTheme="majorBidi" w:hAnsiTheme="majorBidi" w:cs="B Mitra"/>
            <w:sz w:val="28"/>
            <w:szCs w:val="28"/>
            <w:rtl/>
            <w:lang w:bidi="fa-IR"/>
          </w:rPr>
          <w:t>38</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همچنین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برهانی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همکاران</w:t>
      </w:r>
      <w:r w:rsidRPr="0031009F">
        <w:rPr>
          <w:rFonts w:asciiTheme="majorBidi" w:hAnsiTheme="majorBidi" w:cs="B Mitra"/>
          <w:color w:val="000000" w:themeColor="text1"/>
          <w:sz w:val="28"/>
          <w:szCs w:val="28"/>
          <w:rtl/>
          <w:lang w:bidi="fa-IR"/>
        </w:rPr>
        <w:t xml:space="preserve">(2012)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عنوان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تأثیر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کیفیت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مبتلا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نارسایی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قلبی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&lt;EndNote&gt;&lt;Cite&gt;&lt;Author&gt;borhani&lt;/Author&gt;&lt;Year&gt;2012&lt;/Year&gt;&lt;RecNum&gt;20&lt;/RecNum&gt;&lt;DisplayText&gt;(23)&lt;/DisplayText&gt;&lt;record&gt;&lt;rec-number&gt;20&lt;/rec-number&gt;&lt;foreign-keys&gt;&lt;key app="EN" db-id="2re9wvts4rw0pdepzwdp9x9apav0v52pewsd"&gt;20&lt;/key&gt;&lt;/foreign-keys&gt;&lt;ref-type name="Journal Article"&gt;17&lt;/ref-type&gt;&lt;contributors&gt;&lt;authors&gt;&lt;author&gt;borhani, fariba&lt;/author&gt;&lt;author&gt;khoshab, hadi&lt;/author&gt;&lt;author&gt;ABBASZADEH, ABAS&lt;/author&gt;&lt;author&gt;rashidinejad, hamidreza&lt;/author&gt;&lt;author&gt;mohammadi, eesa&lt;/author&gt;&lt;/authors&gt;&lt;/contributors&gt;&lt;titles&gt;&lt;title&gt;Study of the effect of partnership care model on the quality of life in patients with heart failure&lt;/title&gt;&lt;/titles&gt;&lt;dates&gt;&lt;year&gt;2012&lt;/year&gt;&lt;/dates&gt;&lt;urls&gt;&lt;/urls&gt;&lt;/record&gt;&lt;/Cite&gt;&lt;/EndNote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23" w:tooltip="borhani, 2012 #20" w:history="1">
        <w:r w:rsidRPr="0031009F">
          <w:rPr>
            <w:rStyle w:val="Hyperlink"/>
            <w:rFonts w:asciiTheme="majorBidi" w:hAnsiTheme="majorBidi" w:cs="B Mitra"/>
            <w:sz w:val="28"/>
            <w:szCs w:val="28"/>
            <w:rtl/>
            <w:lang w:bidi="fa-IR"/>
          </w:rPr>
          <w:t>23</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همخوانی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دارد</w:t>
      </w:r>
      <w:r w:rsidRPr="0031009F">
        <w:rPr>
          <w:rFonts w:asciiTheme="majorBidi" w:hAnsiTheme="majorBidi" w:cs="B Mitra"/>
          <w:color w:val="000000" w:themeColor="text1"/>
          <w:sz w:val="28"/>
          <w:szCs w:val="28"/>
          <w:rtl/>
          <w:lang w:bidi="fa-IR"/>
        </w:rPr>
        <w:t>.</w:t>
      </w:r>
    </w:p>
    <w:p w14:paraId="26655691"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اجرای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تبعیت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بهتر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درمان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رژیم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غذایی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تاثیر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داشت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نتیجه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 بیمار و خانواده در این مسیر، علائم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جسمی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 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نهایت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کیفیت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آنها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ارتقا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یافت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نتایج مطالعه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levenduglu</w:t>
      </w:r>
      <w:r w:rsidRPr="0031009F">
        <w:rPr>
          <w:rFonts w:asciiTheme="majorBidi" w:hAnsiTheme="majorBidi" w:cs="B Mitra"/>
          <w:color w:val="000000" w:themeColor="text1"/>
          <w:sz w:val="28"/>
          <w:szCs w:val="28"/>
          <w:rtl/>
          <w:lang w:bidi="fa-IR"/>
        </w:rPr>
        <w:t xml:space="preserve"> (2004) </w:t>
      </w:r>
      <w:r w:rsidRPr="0031009F">
        <w:rPr>
          <w:rFonts w:asciiTheme="majorBidi" w:hAnsiTheme="majorBidi" w:cs="B Mitra" w:hint="cs"/>
          <w:color w:val="000000" w:themeColor="text1"/>
          <w:sz w:val="28"/>
          <w:szCs w:val="28"/>
          <w:rtl/>
          <w:lang w:bidi="fa-IR"/>
        </w:rPr>
        <w:t>همسو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تاثیرات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مثبت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برنامه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مراقبتی مشارکتی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بهبود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بعد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جسمی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کیفیت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نشان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 xml:space="preserve">دهد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&lt;EndNote&gt;&lt;Cite&gt;&lt;Author&gt;Levendoğlu&lt;/Author&gt;&lt;Year&gt;2004&lt;/Year&gt;&lt;RecNum&gt;39&lt;/RecNum&gt;&lt;DisplayText&gt;(39)&lt;/DisplayText&gt;&lt;record&gt;&lt;rec-number&gt;39&lt;/rec-number&gt;&lt;foreign-keys&gt;&lt;key app="EN" db-id="2re9wvts4rw0pdepzwdp9x9apav0v52pewsd"&gt;39&lt;/key&gt;&lt;/foreign-keys</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ref-type name="Journal Article"&gt;17&lt;/ref-type&gt;&lt;contributors&gt;&lt;authors&gt;&lt;author&gt;Levendoğlu, Funda&lt;/author&gt;&lt;author&gt;Altintepe, Lutfullah&lt;/author&gt;&lt;author&gt;Okudan, Nilsel&lt;/author&gt;&lt;author&gt;Uğurlu, Hatice&lt;/author&gt;&lt;author&gt;Gökbel, Hakki&lt;/author&gt;&lt;author&gt;Tonbul, Zeki&lt;/author&gt;&lt;author&gt;Güney, Ibrahim&lt;/author&gt;&lt;author&gt;Türk, Süleyman&lt;/author&gt;&lt;/authors&gt;&lt;/contributors&gt;&lt;titles&gt;&lt;title&gt;A twelve week exercise program improves the psychological status, quality of life and work capacity in hemodialysis patients&lt;/title&gt;&lt;secondary-title&gt;Journal of nephrology&lt;/secondary-title&gt;&lt;/titles&gt;&lt;periodical&gt;&lt;full-title&gt;Journal of nephrology&lt;/full-title&gt;&lt;/periodical&gt;&lt;pages&gt;826-832&lt;/pages&gt;&lt;volume&gt;17&lt;/volume&gt;&lt;number&gt;6&lt;/number&gt;&lt;dates&gt;&lt;year&gt;2004&lt;/year&gt;&lt;/dates&gt;&lt;isbn&gt;1121-8428&lt;/isbn&gt;&lt;urls&gt;&lt;/urls&gt;&lt;/record</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39" w:tooltip="Levendoğlu, 2004 #39" w:history="1">
        <w:r w:rsidRPr="0031009F">
          <w:rPr>
            <w:rStyle w:val="Hyperlink"/>
            <w:rFonts w:asciiTheme="majorBidi" w:hAnsiTheme="majorBidi" w:cs="B Mitra"/>
            <w:sz w:val="28"/>
            <w:szCs w:val="28"/>
            <w:rtl/>
            <w:lang w:bidi="fa-IR"/>
          </w:rPr>
          <w:t>39</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Riario</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همكـارانش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درسال</w:t>
      </w:r>
      <w:r w:rsidRPr="0031009F">
        <w:rPr>
          <w:rFonts w:asciiTheme="majorBidi" w:hAnsiTheme="majorBidi" w:cs="B Mitra"/>
          <w:color w:val="000000" w:themeColor="text1"/>
          <w:sz w:val="28"/>
          <w:szCs w:val="28"/>
          <w:rtl/>
          <w:lang w:bidi="fa-IR"/>
        </w:rPr>
        <w:t xml:space="preserve"> (2009)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بررسی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تأثير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برنامه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بازتوانی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ريه با مشارکت بیمار،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248 </w:t>
      </w:r>
      <w:r w:rsidRPr="0031009F">
        <w:rPr>
          <w:rFonts w:asciiTheme="majorBidi" w:hAnsiTheme="majorBidi" w:cs="B Mitra" w:hint="cs"/>
          <w:color w:val="000000" w:themeColor="text1"/>
          <w:sz w:val="28"/>
          <w:szCs w:val="28"/>
          <w:rtl/>
          <w:lang w:bidi="fa-IR"/>
        </w:rPr>
        <w:t>بيمـار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مبـتلا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بـه</w:t>
      </w:r>
      <w:r w:rsidRPr="0031009F">
        <w:rPr>
          <w:rFonts w:asciiTheme="majorBidi" w:hAnsiTheme="majorBidi" w:cs="B Mitra"/>
          <w:color w:val="000000" w:themeColor="text1"/>
          <w:sz w:val="28"/>
          <w:szCs w:val="28"/>
        </w:rPr>
        <w:t>COPD</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نشان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دادند 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بدنبال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بازتوانی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ريه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وضعيت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بالينی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كيفيت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بيماران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بهتـرمی</w:t>
      </w:r>
      <w:r w:rsidRPr="0031009F">
        <w:rPr>
          <w:rFonts w:ascii="Cambria" w:hAnsi="Cambria" w:cs="Cambria" w:hint="cs"/>
          <w:color w:val="000000" w:themeColor="text1"/>
          <w:sz w:val="28"/>
          <w:szCs w:val="28"/>
          <w:rtl/>
          <w:lang w:bidi="fa-IR"/>
        </w:rPr>
        <w:t>¬</w:t>
      </w:r>
      <w:r w:rsidRPr="0031009F">
        <w:rPr>
          <w:rFonts w:asciiTheme="majorBidi" w:hAnsiTheme="majorBidi" w:cs="B Mitra" w:hint="cs"/>
          <w:color w:val="000000" w:themeColor="text1"/>
          <w:sz w:val="28"/>
          <w:szCs w:val="28"/>
          <w:rtl/>
          <w:lang w:bidi="fa-IR"/>
        </w:rPr>
        <w:t xml:space="preserve">شود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&lt;EndNote&gt;&lt;Cite&gt;&lt;Author&gt;Riario-Sforza&lt;/Author&gt;&lt;Year&gt;2009&lt;/Year&gt;&lt;RecNum&gt;41&lt;/RecNum&gt;&lt;DisplayText&gt;(40)&lt;/DisplayText&gt;&lt;record&gt;&lt;rec-number&gt;41&lt;/rec-number&gt;&lt;foreign-keys&gt;&lt;key app="EN" db-id="2re9wvts4rw0pdepzwdp9x9apav0v52pewsd"&gt;41&lt;/key&gt;&lt;/foreign-keys&gt;&lt;ref-type name="Journal Article"&gt;17&lt;/ref-type&gt;&lt;contributors&gt;&lt;authors&gt;&lt;author&gt;Riario-Sforza, Gian Galeazzo&lt;/author&gt;&lt;author&gt;Incorvaia, Cristoforo&lt;/author&gt;&lt;author&gt;Paterniti, Fulvia&lt;/author&gt;&lt;author&gt;Pessina, Laura&lt;/author&gt;&lt;author&gt;Caligiuri, Roberta&lt;/author</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author&gt;Pravettoni, Chiara&lt;/author&gt;&lt;author&gt;Di Marco, Fabiano&lt;/author&gt;&lt;author&gt;Centanni, Stefano&lt;/author&gt;&lt;/authors&gt;&lt;/contributors&gt;&lt;titles&gt;&lt;title&gt;Effects of pulmonary rehabilitation on exercise capacity in patients with COPD: a number needed to treat study</w:instrText>
      </w:r>
      <w:r w:rsidRPr="0031009F">
        <w:rPr>
          <w:rFonts w:asciiTheme="majorBidi" w:hAnsiTheme="majorBidi" w:cs="B Mitra"/>
          <w:color w:val="000000" w:themeColor="text1"/>
          <w:sz w:val="28"/>
          <w:szCs w:val="28"/>
          <w:rtl/>
          <w:lang w:bidi="fa-IR"/>
        </w:rPr>
        <w:instrText>&lt;/</w:instrText>
      </w:r>
      <w:r w:rsidRPr="0031009F">
        <w:rPr>
          <w:rFonts w:asciiTheme="majorBidi" w:hAnsiTheme="majorBidi" w:cs="B Mitra"/>
          <w:color w:val="000000" w:themeColor="text1"/>
          <w:sz w:val="28"/>
          <w:szCs w:val="28"/>
        </w:rPr>
        <w:instrText>title&gt;&lt;secondary-title&gt;International journal of chronic obstructive pulmonary disease&lt;/secondary-title&gt;&lt;/titles&gt;&lt;periodical&gt;&lt;full-title&gt;International journal of chronic obstructive pulmonary disease&lt;/full-title&gt;&lt;/periodical&gt;&lt;pages&gt;315&lt;/pages&gt;&lt;volume&gt;4&lt;/volume&gt;&lt;dates&gt;&lt;year&gt;2009&lt;/year&gt;&lt;/dates&gt;&lt;urls&gt;&lt;/urls&gt;&lt;/record&gt;&lt;/Cite&gt;&lt;/EndNote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40" w:tooltip="Riario-Sforza, 2009 #41" w:history="1">
        <w:r w:rsidRPr="0031009F">
          <w:rPr>
            <w:rStyle w:val="Hyperlink"/>
            <w:rFonts w:asciiTheme="majorBidi" w:hAnsiTheme="majorBidi" w:cs="B Mitra"/>
            <w:sz w:val="28"/>
            <w:szCs w:val="28"/>
            <w:rtl/>
            <w:lang w:bidi="fa-IR"/>
          </w:rPr>
          <w:t>40</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Marques</w:t>
      </w:r>
      <w:r w:rsidRPr="0031009F">
        <w:rPr>
          <w:rFonts w:asciiTheme="majorBidi" w:hAnsiTheme="majorBidi" w:cs="B Mitra" w:hint="cs"/>
          <w:color w:val="000000" w:themeColor="text1"/>
          <w:sz w:val="28"/>
          <w:szCs w:val="28"/>
          <w:rtl/>
          <w:lang w:bidi="fa-IR"/>
        </w:rPr>
        <w:t xml:space="preserve"> 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همکاران</w:t>
      </w:r>
      <w:r w:rsidRPr="0031009F">
        <w:rPr>
          <w:rFonts w:asciiTheme="majorBidi" w:hAnsiTheme="majorBidi" w:cs="B Mitra"/>
          <w:color w:val="000000" w:themeColor="text1"/>
          <w:sz w:val="28"/>
          <w:szCs w:val="28"/>
          <w:rtl/>
          <w:lang w:bidi="fa-IR"/>
        </w:rPr>
        <w:t xml:space="preserve"> (200</w:t>
      </w:r>
      <w:r w:rsidRPr="0031009F">
        <w:rPr>
          <w:rFonts w:asciiTheme="majorBidi" w:hAnsiTheme="majorBidi" w:cs="B Mitra" w:hint="cs"/>
          <w:color w:val="000000" w:themeColor="text1"/>
          <w:sz w:val="28"/>
          <w:szCs w:val="28"/>
          <w:rtl/>
          <w:lang w:bidi="fa-IR"/>
        </w:rPr>
        <w:t>9</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نشـان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دادند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كه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مراقبتهایی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مانند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برنامه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بازتوانی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ريه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شامل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پيـاده روی،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اسـپيرومتری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تشويقی،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درناژ</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وضعيتی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مداخله،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خانواده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انجام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توانسته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كيفيت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بيمـاران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مبتلا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بيماری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مزمن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انسدادی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ريه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بهبود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دهد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&lt;EndNote&gt;&lt;Cite&gt;&lt;Author&gt;Marques&lt;/Author&gt;&lt;Year&gt;2009&lt;/Year&gt;&lt;RecNum&gt;43&lt;/RecNum&gt;&lt;DisplayText&gt;(41)&lt;/DisplayText&gt;&lt;record&gt;&lt;rec-number&gt;43&lt;/rec-number&gt;&lt;foreign-keys&gt;&lt;key app="EN" db-id="2re9wvts4rw0pdepzwdp9x9apav0v52pewsd"&gt;43&lt;/key&gt;&lt;/foreign-keys&gt;&lt;ref-type name="Journal Article"&gt;17&lt;/ref-type&gt;&lt;contributors&gt;&lt;authors&gt;&lt;author&gt;Marques, Alda&lt;/author&gt;&lt;author&gt;Bruton, Anne&lt;/author&gt;&lt;author&gt;Barney, Anna&lt;/author&gt;&lt;/authors&gt;&lt;/contributors&gt;&lt;titles&gt;&lt;title&gt;The reliability of lung crackle characteristics in cystic fibrosis and bronchiectasis patients in a clinical setting&lt;/title&gt;&lt;secondary-title&gt;Physiological measurement&lt;/secondary-title&gt;&lt;/titles&gt;&lt;periodical&gt;&lt;full-title&gt;Physiological measurement&lt;/full-title&gt;&lt;/periodical&gt;&lt;pages&gt;903&lt;/pages&gt;&lt;volume&gt;30&lt;/volume&gt;&lt;number&gt;9</w:instrText>
      </w:r>
      <w:r w:rsidRPr="0031009F">
        <w:rPr>
          <w:rFonts w:asciiTheme="majorBidi" w:hAnsiTheme="majorBidi" w:cs="B Mitra"/>
          <w:color w:val="000000" w:themeColor="text1"/>
          <w:sz w:val="28"/>
          <w:szCs w:val="28"/>
          <w:rtl/>
          <w:lang w:bidi="fa-IR"/>
        </w:rPr>
        <w:instrText>&lt;/</w:instrText>
      </w:r>
      <w:r w:rsidRPr="0031009F">
        <w:rPr>
          <w:rFonts w:asciiTheme="majorBidi" w:hAnsiTheme="majorBidi" w:cs="B Mitra"/>
          <w:color w:val="000000" w:themeColor="text1"/>
          <w:sz w:val="28"/>
          <w:szCs w:val="28"/>
        </w:rPr>
        <w:instrText>number&gt;&lt;dates&gt;&lt;year&gt;2009&lt;/year&gt;&lt;/dates&gt;&lt;isbn&gt;0967-3334&lt;/isbn&gt;&lt;urls&gt;&lt;/urls&gt;&lt;/record&gt;&lt;/Cite&gt;&lt;/EndNote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41" w:tooltip="Marques, 2009 #43" w:history="1">
        <w:r w:rsidRPr="0031009F">
          <w:rPr>
            <w:rStyle w:val="Hyperlink"/>
            <w:rFonts w:asciiTheme="majorBidi" w:hAnsiTheme="majorBidi" w:cs="B Mitra"/>
            <w:sz w:val="28"/>
            <w:szCs w:val="28"/>
            <w:rtl/>
            <w:lang w:bidi="fa-IR"/>
          </w:rPr>
          <w:t>41</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همچنین نتايج</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حاضـر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همسو بـا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پـژوهش 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انجـام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شـده 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 xml:space="preserve">ايـران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&lt;EndNote&gt;&lt;Cite&gt;&lt;Author&gt;Hamidizadeh&lt;/Author&gt;&lt;Year&gt;2007&lt;/Year&gt;&lt;RecNum&gt;44&lt;/RecNum&gt;&lt;DisplayText&gt;(9, 24)&lt;/DisplayText&gt;&lt;record&gt;&lt;rec-number&gt;44&lt;/rec-number&gt;&lt;foreign-keys&gt;&lt;key app="EN" db-id="2re9wvts4rw0pdepzwdp9x9apav0v52pewsd"&gt;44&lt;/key&gt;&lt;/foreign-keys&gt;&lt;ref-type name="Journal Article"&gt;17&lt;/ref-type&gt;&lt;contributors&gt;&lt;authors&gt;&lt;author&gt;Hamidizadeh, Saeid&lt;/author&gt;&lt;author&gt;Ahmadi, Fazlollah&lt;/author&gt;&lt;author&gt;Aslani, Yousef&lt;/author&gt;&lt;author&gt;Etemadifar, Shahram&lt;/author&gt;&lt;author&gt;Salehi, Kamal&lt;/author&gt;&lt;author&gt;Kordeyazdi, Rahmatollah&lt;/author&gt;&lt;/authors&gt;&lt;/contributors&gt;&lt;titles&gt;&lt;title&gt;Study effect of a group-based exercise program on the quality of life in older men and women in 2006-2007&lt;/title&gt;&lt;secondary-title&gt;Journal of Shahid Sadoughi University of Medical Sciences and</w:instrText>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Health Services&lt;/secondary-title&gt;&lt;/titles&gt;&lt;periodical&gt;&lt;full-title&gt;Journal of Shahid Sadoughi University of Medical Sciences and Health Services&lt;/full-title&gt;&lt;/periodical&gt;&lt;volume&gt;16&lt;/volume&gt;&lt;number&gt;1&lt;/number&gt;&lt;dates&gt;&lt;year&gt;2007&lt;/year&gt;&lt;/dates&gt;&lt;urls&gt;&lt;/urls&gt;&lt;/record&gt;&lt;/Cite&gt;&lt;Cite&gt;&lt;Author&gt;Hoseini&lt;/Author&gt;&lt;Year&gt;2007&lt;/Year&gt;&lt;RecNum&gt;21&lt;/RecNum&gt;&lt;record&gt;&lt;rec-number&gt;21&lt;/rec-number&gt;&lt;foreign-keys&gt;&lt;key app="EN" db-id="2re9wvts4rw0pdepzwdp9x9apav0v52pewsd"&gt;21&lt;/key&gt;&lt;/foreign-keys&gt;&lt;ref-type name="Journal Article"&gt;17&lt;/ref-type</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contributors&gt;&lt;authors&gt;&lt;author&gt;Hoseini, SY&lt;/author&gt;&lt;author&gt;Hkoshnevis, MA&lt;/author&gt;&lt;/authors&gt;&lt;/contributors&gt;&lt;titles&gt;&lt;title&gt;A Survey of the effect of partnership care modle on quality of life of chemical Victims Suffering From COPD&lt;/title&gt;&lt;secondary-title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Pr>
        <w:instrText>Ebnesina&lt;/secondary-title&gt;&lt;/titles&gt;&lt;periodical&gt;&lt;full-title&gt;Ebnesina&lt;/full-title&gt;&lt;/periodical&gt;&lt;pages&gt;17-22&lt;/pages&gt;&lt;volume&gt;9&lt;/volume&gt;&lt;number&gt;3&lt;/number&gt;&lt;dates&gt;&lt;year&gt;2007&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9" w:tooltip="Hamidizadeh, 2007 #44" w:history="1">
        <w:r w:rsidRPr="0031009F">
          <w:rPr>
            <w:rStyle w:val="Hyperlink"/>
            <w:rFonts w:asciiTheme="majorBidi" w:hAnsiTheme="majorBidi" w:cs="B Mitra"/>
            <w:sz w:val="28"/>
            <w:szCs w:val="28"/>
            <w:rtl/>
            <w:lang w:bidi="fa-IR"/>
          </w:rPr>
          <w:t>9</w:t>
        </w:r>
      </w:hyperlink>
      <w:r w:rsidRPr="0031009F">
        <w:rPr>
          <w:rFonts w:asciiTheme="majorBidi" w:hAnsiTheme="majorBidi" w:cs="B Mitra"/>
          <w:color w:val="000000" w:themeColor="text1"/>
          <w:sz w:val="28"/>
          <w:szCs w:val="28"/>
          <w:rtl/>
          <w:lang w:bidi="fa-IR"/>
        </w:rPr>
        <w:t xml:space="preserve">, </w:t>
      </w:r>
      <w:hyperlink w:anchor="_ENREF_24" w:tooltip="Hoseini, 2007 #21" w:history="1">
        <w:r w:rsidRPr="0031009F">
          <w:rPr>
            <w:rStyle w:val="Hyperlink"/>
            <w:rFonts w:asciiTheme="majorBidi" w:hAnsiTheme="majorBidi" w:cs="B Mitra"/>
            <w:sz w:val="28"/>
            <w:szCs w:val="28"/>
            <w:rtl/>
            <w:lang w:bidi="fa-IR"/>
          </w:rPr>
          <w:t>24</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 xml:space="preserve"> تاییدی بر ارتقای بعد جسمی کیفیت زندگی در بیماران مبتلا به وضعیتهای مزمن است علمدارلو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همکاران</w:t>
      </w:r>
      <w:r w:rsidRPr="0031009F">
        <w:rPr>
          <w:rFonts w:asciiTheme="majorBidi" w:hAnsiTheme="majorBidi" w:cs="B Mitra"/>
          <w:color w:val="000000" w:themeColor="text1"/>
          <w:sz w:val="28"/>
          <w:szCs w:val="28"/>
          <w:rtl/>
          <w:lang w:bidi="fa-IR"/>
        </w:rPr>
        <w:t xml:space="preserve">(2015) </w:t>
      </w:r>
      <w:r w:rsidRPr="0031009F">
        <w:rPr>
          <w:rFonts w:asciiTheme="majorBidi" w:hAnsiTheme="majorBidi" w:cs="B Mitra" w:hint="cs"/>
          <w:color w:val="000000" w:themeColor="text1"/>
          <w:sz w:val="28"/>
          <w:szCs w:val="28"/>
          <w:rtl/>
          <w:lang w:bidi="fa-IR"/>
        </w:rPr>
        <w:t>نیز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تأثیر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مثبت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کارگیری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برکیفیت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خواب</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تحت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عمل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جراحی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پیوند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عروق</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کرونر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عنوان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نمودند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&lt;EndNote&gt;&lt;Cite&gt;&lt;Author&gt;Alamdarloo&lt;/Author&gt;&lt;Year&gt;2015&lt;/Year&gt;&lt;RecNum&gt;22&lt;/RecNum&gt;&lt;DisplayText&gt;(22)&lt;/DisplayText&gt;&lt;record&gt;&lt;rec-number&gt;22&lt;/rec-number&gt;&lt;foreign-keys&gt;&lt;key app="EN" db-id="2re9wvts4rw0pdepzwdp9x9apav0v52pewsd"&gt;22&lt;/key&gt;&lt;/foreign-keys</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ref-type name="Journal Article"&gt;17&lt;/ref-type&gt;&lt;contributors&gt;&lt;authors&gt;&lt;author&gt;Alamdarloo, A&lt;/author&gt;&lt;author&gt;Hosseini, MA&lt;/author&gt;&lt;author&gt;Khanke, H&lt;/author&gt;&lt;author&gt;Norouzi, K&lt;/author&gt;&lt;author&gt;Rezasoltani, P&lt;/author&gt;&lt;author&gt;Mozakka, Sh&lt;/author&gt;&lt;/authors&gt;&lt;/contributors&gt;&lt;titles&gt;&lt;title&gt;The effect of collaborative care model on sleep quality of patients&amp;apos; undergoing Coronary Artery Bypass Graft Surgery&lt;/title&gt;&lt;secondary-title&gt;Iranian Journal of Rehabilitation Research&lt;/secondary-title&gt;&lt;/titles&gt;&lt;periodical&gt;&lt;full-title&gt;Iranian Journal of Rehabilitation Research&lt;/full-title&gt;&lt;/periodical&gt;&lt;pages&gt;49-59&lt;/pages&gt;&lt;volume&gt;1&lt;/volume&gt;&lt;number&gt;4&lt;/number&gt;&lt;dates&gt;&lt;year&gt;2015&lt;/year&gt;&lt;/dates&gt;&lt;urls&gt;&lt;/urls&gt;&lt;/record&gt;&lt;/Cite&gt;&lt;/EndNote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22" w:tooltip="Alamdarloo, 2015 #22" w:history="1">
        <w:r w:rsidRPr="0031009F">
          <w:rPr>
            <w:rStyle w:val="Hyperlink"/>
            <w:rFonts w:asciiTheme="majorBidi" w:hAnsiTheme="majorBidi" w:cs="B Mitra"/>
            <w:sz w:val="28"/>
            <w:szCs w:val="28"/>
            <w:rtl/>
            <w:lang w:bidi="fa-IR"/>
          </w:rPr>
          <w:t>22</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لشکری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همکاران</w:t>
      </w:r>
      <w:r w:rsidRPr="0031009F">
        <w:rPr>
          <w:rFonts w:asciiTheme="majorBidi" w:hAnsiTheme="majorBidi" w:cs="B Mitra"/>
          <w:color w:val="000000" w:themeColor="text1"/>
          <w:sz w:val="28"/>
          <w:szCs w:val="28"/>
          <w:rtl/>
          <w:lang w:bidi="fa-IR"/>
        </w:rPr>
        <w:t xml:space="preserve">(2016)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نشان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دادند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استفاده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کیفیت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خواب</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تحت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همودیالیز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نگهدارنده،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مؤثر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بوده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باعث</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بهبود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کیفیت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خواب</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w:t>
      </w:r>
      <w:r w:rsidRPr="0031009F">
        <w:rPr>
          <w:rFonts w:asciiTheme="majorBidi" w:hAnsiTheme="majorBidi" w:cs="B Mitra"/>
          <w:color w:val="000000" w:themeColor="text1"/>
          <w:sz w:val="28"/>
          <w:szCs w:val="28"/>
          <w:rtl/>
          <w:lang w:bidi="fa-IR"/>
        </w:rPr>
        <w:t>-</w:t>
      </w:r>
      <w:r w:rsidRPr="0031009F">
        <w:rPr>
          <w:rFonts w:asciiTheme="majorBidi" w:hAnsiTheme="majorBidi" w:cs="B Mitra" w:hint="cs"/>
          <w:color w:val="000000" w:themeColor="text1"/>
          <w:sz w:val="28"/>
          <w:szCs w:val="28"/>
          <w:rtl/>
          <w:lang w:bidi="fa-IR"/>
        </w:rPr>
        <w:t xml:space="preserve">شود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&lt;EndNote&gt;&lt;Cite&gt;&lt;Author&gt;Farhad&lt;/Author&gt;&lt;Year&gt;2016&lt;/Year&gt;&lt;RecNum&gt;24&lt;/RecNum&gt;&lt;DisplayText&gt;(42)&lt;/DisplayText&gt;&lt;record&gt;&lt;rec-number&gt;24&lt;/rec-number&gt;&lt;foreign-keys&gt;&lt;key app="EN" db-id="2re9wvts4rw0pdepzwdp9x9apav0v52pewsd"&gt;24&lt;/key&gt;&lt;/foreign-keys&gt;&lt;ref</w:instrText>
      </w:r>
      <w:r w:rsidRPr="0031009F">
        <w:rPr>
          <w:rFonts w:asciiTheme="majorBidi" w:hAnsiTheme="majorBidi" w:cs="B Mitra"/>
          <w:color w:val="000000" w:themeColor="text1"/>
          <w:sz w:val="28"/>
          <w:szCs w:val="28"/>
          <w:rtl/>
          <w:lang w:bidi="fa-IR"/>
        </w:rPr>
        <w:instrText>-</w:instrText>
      </w:r>
      <w:r w:rsidRPr="0031009F">
        <w:rPr>
          <w:rFonts w:asciiTheme="majorBidi" w:hAnsiTheme="majorBidi" w:cs="B Mitra"/>
          <w:color w:val="000000" w:themeColor="text1"/>
          <w:sz w:val="28"/>
          <w:szCs w:val="28"/>
        </w:rPr>
        <w:instrText>type name="Journal Article"&gt;17&lt;/ref-type&gt;&lt;contributors&gt;&lt;authors&gt;&lt;author&gt;Farhad, Lashkari&lt;/author&gt;&lt;author&gt;Brazparandjani, Shahram&lt;/author&gt;&lt;author&gt;Latifi, Seyed Mahmoud&lt;/author&gt;&lt;author&gt;Chahkhoei, Meysam&lt;/author&gt;&lt;author&gt;Khalili, Arash&lt;/author&gt;&lt;author&gt;Paymard, Akwan&lt;/author&gt;&lt;author&gt;Dehghani, Fatemeh&lt;/author&gt;&lt;author&gt;Shariati, Abdolali&lt;/author&gt;&lt;/authors&gt;&lt;/contributors&gt;&lt;titles&gt;&lt;title&gt;The effect of collaborative care model on the fatigue in patients undergoing maintenance hemodialysis: A randomized clinical trial&lt;/title&gt;&lt;secondary-title&gt;Qom University of Medical Sciences Journal&lt;/secondary-title&gt;&lt;/titles&gt;&lt;periodical&gt;&lt;full-title&gt;Qom University of Medical Sciences Journal&lt;/full-title&gt;&lt;/periodical&gt;&lt;pages&gt;71-79&lt;/pages&gt;&lt;volume&gt;10&lt;/volume&gt;&lt;number&gt;8&lt;/number&gt;&lt;dates&gt;&lt;year&gt;2016&lt;/year&gt;&lt;/dates&gt;&lt;urls&gt;&lt;/urls&gt;&lt;/record&gt;&lt;/Cite&gt;&lt;/EndNote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42" w:tooltip="Farhad, 2016 #24" w:history="1">
        <w:r w:rsidRPr="0031009F">
          <w:rPr>
            <w:rStyle w:val="Hyperlink"/>
            <w:rFonts w:asciiTheme="majorBidi" w:hAnsiTheme="majorBidi" w:cs="B Mitra"/>
            <w:sz w:val="28"/>
            <w:szCs w:val="28"/>
            <w:rtl/>
            <w:lang w:bidi="fa-IR"/>
          </w:rPr>
          <w:t>42</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تکیه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نتایج</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نقش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ارتقای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بعد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جسمی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کیفیت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تاکید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نمود</w:t>
      </w:r>
      <w:r w:rsidRPr="0031009F">
        <w:rPr>
          <w:rFonts w:asciiTheme="majorBidi" w:hAnsiTheme="majorBidi" w:cs="B Mitra"/>
          <w:color w:val="000000" w:themeColor="text1"/>
          <w:sz w:val="28"/>
          <w:szCs w:val="28"/>
          <w:rtl/>
          <w:lang w:bidi="fa-IR"/>
        </w:rPr>
        <w:t>.</w:t>
      </w:r>
    </w:p>
    <w:p w14:paraId="18B6B8BE"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hint="cs"/>
          <w:color w:val="000000" w:themeColor="text1"/>
          <w:sz w:val="28"/>
          <w:szCs w:val="28"/>
          <w:rtl/>
          <w:lang w:bidi="fa-IR"/>
        </w:rPr>
        <w:t>بعلاوه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نتایج</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حاضر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نشان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اجرای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تنها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بعد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جسمی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کیفیت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ارتقا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بلکه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بهبود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سلامت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روان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نیز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موثر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بوده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راستا،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علیجانی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رنانی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همکاران (2012)</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عنوان نمودند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اجرای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برنامه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خانواده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انجام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 گیرد،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 تواند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منجر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بهبود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ابعاد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رفتاری،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عاطفی،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حسی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شناختی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فرد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کاهش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خستگی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ایجاد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&lt;EndNote&gt;&lt;Cite&gt;&lt;Author&gt;Alijany-Renany&lt;/Author&gt;&lt;Year&gt;2012&lt;/Year&gt;&lt;RecNum&gt;18&lt;/RecNum&gt;&lt;DisplayText&gt;(19)&lt;/DisplayText&gt;&lt;record&gt;&lt;rec-number&gt;18&lt;/rec-number&gt;&lt;foreign-keys&gt;&lt;key app="EN" db-id="2re9wvts4rw0pdepzwdp9x9apav0v52pewsd"&gt;18&lt;/key&gt;&lt;/foreign-keys&gt;&lt;ref-type name="Journal Article"&gt;17&lt;/ref-type&gt;&lt;contributors&gt;&lt;authors&gt;&lt;author&gt;Alijany-Renany, Hooshang&lt;/author&gt;&lt;author&gt;Tamaddoni, Ahmad&lt;/author&gt;&lt;author&gt;Haghighy-zadeh, Mohamadhosien&lt;/author&gt;&lt;author&gt;Pourhosein, Sekineh&lt;/author&gt;&lt;/authors&gt;&lt;/contributors</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titles&gt;&lt;title&gt;The effect of using partnership care model on the quality of life in the school-age children with β-thalassemia&lt;/title&gt;&lt;secondary-title&gt;Journal of Shahrekord University of Medical Sciences&lt;/secondary-title&gt;&lt;/titles&gt;&lt;periodical&gt;&lt;full-title&gt;Journal of Shahrekord University of Medical Sciences&lt;/full-title&gt;&lt;/periodical&gt;&lt;pages&gt;41-49&lt;/pages&gt;&lt;volume&gt;14&lt;/volume&gt;&lt;number&gt;1&lt;/number&gt;&lt;dates&gt;&lt;year&gt;2012&lt;/year&gt;&lt;/dates&gt;&lt;urls&gt;&lt;/urls&gt;&lt;/record&gt;&lt;/Cite&gt;&lt;/EndNote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19" w:tooltip="Alijany-Renany, 2012 #18" w:history="1">
        <w:r w:rsidRPr="0031009F">
          <w:rPr>
            <w:rStyle w:val="Hyperlink"/>
            <w:rFonts w:asciiTheme="majorBidi" w:hAnsiTheme="majorBidi" w:cs="B Mitra"/>
            <w:sz w:val="28"/>
            <w:szCs w:val="28"/>
            <w:rtl/>
            <w:lang w:bidi="fa-IR"/>
          </w:rPr>
          <w:t>19</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تاثیر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عنوان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کاهش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اضطراب</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افسردگی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قلبی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&lt;EndNote&gt;&lt;Cite&gt;&lt;Author&gt;Khoshab&lt;/Author&gt;&lt;Year&gt;2012&lt;/Year&gt;&lt;RecNum&gt;45&lt;/RecNum&gt;&lt;DisplayText&gt;(43)&lt;/DisplayText&gt;&lt;record&gt;&lt;rec-number&gt;45&lt;/rec-number&gt;&lt;foreign-keys&gt;&lt;key app="EN" db-id="2re9wvts4rw0pdepzwdp9x9apav0v52pewsd"&gt;45&lt;/key&gt;&lt;/foreign-keys&gt;&lt;ref-type name="Journal Article"&gt;17&lt;/ref-type&gt;&lt;contributors&gt;&lt;authors&gt;&lt;author&gt;Khoshab, Hadi&lt;/author&gt;&lt;author&gt;Bagheryan, Behnaz&lt;/author&gt;&lt;author&gt;Abbaszadeh, Abbas&lt;/author&gt;&lt;author&gt;Mohammadi, Eesa&lt;/author&gt;&lt;author&gt;Kohan, Simin&lt;/author&gt;&lt;/authors&gt;&lt;/contributors&gt;&lt;titles&gt;&lt;title&gt;The effect of partnership care model on depression and anxiety in the patients with heart failure&lt;/title&gt;&lt;secondary-title&gt;Evidence Based Care&lt;/secondary-title&gt;&lt;/titles&gt;&lt;periodical&gt;&lt;full-title&gt;Evidence Based Care&lt;/full-title&gt;&lt;/periodical&gt;&lt;pages&gt;3</w:instrText>
      </w:r>
      <w:r w:rsidRPr="0031009F">
        <w:rPr>
          <w:rFonts w:asciiTheme="majorBidi" w:hAnsiTheme="majorBidi" w:cs="B Mitra"/>
          <w:color w:val="000000" w:themeColor="text1"/>
          <w:sz w:val="28"/>
          <w:szCs w:val="28"/>
          <w:rtl/>
          <w:lang w:bidi="fa-IR"/>
        </w:rPr>
        <w:instrText>7-46&lt;/</w:instrText>
      </w:r>
      <w:r w:rsidRPr="0031009F">
        <w:rPr>
          <w:rFonts w:asciiTheme="majorBidi" w:hAnsiTheme="majorBidi" w:cs="B Mitra"/>
          <w:color w:val="000000" w:themeColor="text1"/>
          <w:sz w:val="28"/>
          <w:szCs w:val="28"/>
        </w:rPr>
        <w:instrText>pages&gt;&lt;volume&gt;2&lt;/volume&gt;&lt;number&gt;2&lt;/number&gt;&lt;dates&gt;&lt;year&gt;2012&lt;/year&gt;&lt;/dates&gt;&lt;urls&gt;&lt;/urls&gt;&lt;/record&gt;&lt;/Cite&gt;&lt;/EndNote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43" w:tooltip="Khoshab, 2012 #45" w:history="1">
        <w:r w:rsidRPr="0031009F">
          <w:rPr>
            <w:rStyle w:val="Hyperlink"/>
            <w:rFonts w:asciiTheme="majorBidi" w:hAnsiTheme="majorBidi" w:cs="B Mitra"/>
            <w:sz w:val="28"/>
            <w:szCs w:val="28"/>
            <w:rtl/>
            <w:lang w:bidi="fa-IR"/>
          </w:rPr>
          <w:t>43</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hint="cs"/>
          <w:color w:val="000000" w:themeColor="text1"/>
          <w:sz w:val="28"/>
          <w:szCs w:val="28"/>
          <w:rtl/>
          <w:lang w:bidi="fa-IR"/>
        </w:rPr>
        <w:t>، کاهش مشکلات رفتاری و روحی روانی در مبتلایان به دیابت نوع دو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&lt;EndNote&gt;&lt;Cite&gt;&lt;Author&gt;Chwastiak&lt;/Author&gt;&lt;Year&gt;2017&lt;/Year&gt;&lt;RecNum&gt;46&lt;/RecNum&gt;&lt;DisplayText&gt;(44)&lt;/DisplayText&gt;&lt;record&gt;&lt;rec-number&gt;46&lt;/rec-number&gt;&lt;foreign-keys&gt;&lt;key app="EN" db-id="2re9wvts4rw0pdepzwdp9x9apav0v52pewsd"&gt;46&lt;/key&gt;&lt;/foreign-keys</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ref-type name="Journal Article"&gt;17&lt;/ref-type&gt;&lt;contributors&gt;&lt;authors&gt;&lt;author&gt;Chwastiak, Lydia A&lt;/author&gt;&lt;author&gt;Jackson, Sara L&lt;/author&gt;&lt;author&gt;Russo, Joan&lt;/author&gt;&lt;author&gt;DeKeyser, Pamela&lt;/author&gt;&lt;author&gt;Kiefer, Meghan&lt;/author&gt;&lt;author&gt;Belyeu, Brittaney&lt;/author&gt;&lt;author&gt;Mertens, Kathleen&lt;/author&gt;&lt;author&gt;Chew, Lisa&lt;/author&gt;&lt;author&gt;Lin, Elizabeth&lt;/author&gt;&lt;/authors&gt;&lt;/contributors&gt;&lt;titles&gt;&lt;title&gt;A collaborative care team to integrate behavioral health care and treatment of poorly-controlled type 2 diabetes in an urban safety net primary care clinic&lt;/title&gt;&lt;secondary-title&gt;General Hospital Psychiatry&lt;/secondary-title&gt;&lt;/titles&gt;&lt;periodical&gt;&lt;full-title&gt;General Hospital Psychiatry&lt;/full-title&gt;&lt;/periodical&gt;&lt;pages&gt;10-15&lt;/pages&gt;&lt;volume&gt;44&lt;/volume&gt;&lt;dates&gt;&lt;year&gt;2017&lt;/year&gt;&lt;/dates&gt;&lt;isbn&gt;0163-8343&lt;/isbn&gt;&lt;urls&gt;&lt;/urls&gt;&lt;/record&gt;&lt;/Cite&gt;&lt;/EndNote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44" w:tooltip="Chwastiak, 2017 #46" w:history="1">
        <w:r w:rsidRPr="0031009F">
          <w:rPr>
            <w:rStyle w:val="Hyperlink"/>
            <w:rFonts w:asciiTheme="majorBidi" w:hAnsiTheme="majorBidi" w:cs="B Mitra"/>
            <w:sz w:val="28"/>
            <w:szCs w:val="28"/>
            <w:rtl/>
            <w:lang w:bidi="fa-IR"/>
          </w:rPr>
          <w:t>44</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 xml:space="preserve">بهبود شرایط روحی بیماران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&lt;EndNote&gt;&lt;Cite&gt;&lt;Author&gt;Rossom&lt;/Author&gt;&lt;Year&gt;2017&lt;/Year&gt;&lt;RecNum&gt;47&lt;/RecNum&gt;&lt;DisplayText&gt;(45)&lt;/DisplayText&gt;&lt;record&gt;&lt;rec-number&gt;47&lt;/rec-number&gt;&lt;foreign-keys&gt;&lt;key app="EN" db-id="2re9wvts4rw0pdepzwdp9x9apav0v52pewsd"&gt;47&lt;/key&gt;&lt;/foreign-keys&gt;&lt;ref</w:instrText>
      </w:r>
      <w:r w:rsidRPr="0031009F">
        <w:rPr>
          <w:rFonts w:asciiTheme="majorBidi" w:hAnsiTheme="majorBidi" w:cs="B Mitra"/>
          <w:color w:val="000000" w:themeColor="text1"/>
          <w:sz w:val="28"/>
          <w:szCs w:val="28"/>
          <w:rtl/>
          <w:lang w:bidi="fa-IR"/>
        </w:rPr>
        <w:instrText>-</w:instrText>
      </w:r>
      <w:r w:rsidRPr="0031009F">
        <w:rPr>
          <w:rFonts w:asciiTheme="majorBidi" w:hAnsiTheme="majorBidi" w:cs="B Mitra"/>
          <w:color w:val="000000" w:themeColor="text1"/>
          <w:sz w:val="28"/>
          <w:szCs w:val="28"/>
        </w:rPr>
        <w:instrText>type name="Journal Article"&gt;17&lt;/ref-type&gt;&lt;contributors&gt;&lt;authors&gt;&lt;author&gt;Rossom, Rebecca C&lt;/author&gt;&lt;author&gt;Solberg, Leif I&lt;/author&gt;&lt;author&gt;Magnan, Sanne&lt;/author&gt;&lt;author&gt;Crain, A Lauren&lt;/author&gt;&lt;author&gt;Beck, Arne&lt;/author&gt;&lt;author&gt;Coleman, Karen J&lt;/author&gt;&lt;author&gt;Katzelnick, David&lt;/author&gt;&lt;author&gt;Williams, Mark D&lt;/author&gt;&lt;author&gt;Neely, Claire&lt;/author&gt;&lt;author&gt;Ohnsorg, Kris&lt;/author&gt;&lt;/authors&gt;&lt;/contributors&gt;&lt;titles&gt;&lt;title&gt;Impact of a national collaborative care initiative for patients with depression and diabetes or cardiovascular disease&lt;/title&gt;&lt;secondary-title&gt;Focus&lt;/secondary-title&gt;&lt;/titles&gt;&lt;periodical&gt;&lt;full-title&gt;Focus&lt;/full-title&gt;&lt;/periodical&gt;&lt;pages&gt;324-332&lt;/pages&gt;&lt;volume&gt;15&lt;/volume&gt;&lt;number&gt;3&lt;/number&gt;&lt;dates&gt;&lt;year&gt;2017&lt;/year&gt;&lt;/dates&gt;&lt;isbn&gt;1541-4094&lt;/isbn&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45" w:tooltip="Rossom, 2017 #47" w:history="1">
        <w:r w:rsidRPr="0031009F">
          <w:rPr>
            <w:rStyle w:val="Hyperlink"/>
            <w:rFonts w:asciiTheme="majorBidi" w:hAnsiTheme="majorBidi" w:cs="B Mitra"/>
            <w:sz w:val="28"/>
            <w:szCs w:val="28"/>
            <w:rtl/>
            <w:lang w:bidi="fa-IR"/>
          </w:rPr>
          <w:t>45</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hint="cs"/>
          <w:color w:val="000000" w:themeColor="text1"/>
          <w:sz w:val="28"/>
          <w:szCs w:val="28"/>
          <w:rtl/>
          <w:lang w:bidi="fa-IR"/>
        </w:rPr>
        <w:t xml:space="preserve"> نیز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دلیلی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اثر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بخشی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مثبت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بعد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روان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باشد. در واقع</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بيمـاران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مبتلا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COPD</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بدلیل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ماهیت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مزمن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نسبت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افراد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سالم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مشكلات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روانی</w:t>
      </w:r>
      <w:r w:rsidRPr="0031009F">
        <w:rPr>
          <w:rFonts w:ascii="Times New Roman" w:hAnsi="Times New Roman" w:cs="Times New Roman"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اجتماعی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شديدتری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داشته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بايستی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جهت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بهبودكيفيت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زنـدگی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اين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بيمـاران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درمـان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پزشـكی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طبـی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بـا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حمايـت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هـای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عاطفی،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روانـی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اجتمـاعی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تركيـب</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نمـود.</w:t>
      </w:r>
    </w:p>
    <w:p w14:paraId="34DA101D"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hint="cs"/>
          <w:color w:val="000000" w:themeColor="text1"/>
          <w:sz w:val="28"/>
          <w:szCs w:val="28"/>
          <w:rtl/>
          <w:lang w:bidi="fa-IR"/>
        </w:rPr>
        <w:t>یافته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دیگر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تاثیر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مثبت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بعد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روابط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اجتماعی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شرکت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کنندگان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مداخله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هرچند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ارتقای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دیده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معنی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نبود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تواند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مرتبط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بالای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شرکت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کنندگان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کاهش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توانایی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سازگاری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اجتماعی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آنان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 xml:space="preserve">باشد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&lt;EndNote&gt;&lt;Cite&gt;&lt;Author&gt;Erozkan&lt;/Author&gt;&lt;Year&gt;2013&lt;/Year&gt;&lt;RecNum&gt;48&lt;/RecNum&gt;&lt;DisplayText&gt;(46)&lt;/DisplayText&gt;&lt;record&gt;&lt;rec-number&gt;48&lt;/rec-number&gt;&lt;foreign-keys&gt;&lt;key app="EN" db-id="2re9wvts4rw0pdepzwdp9x9apav0v52pewsd"&gt;48&lt;/key&gt;&lt;/foreign-keys&gt;&lt;ref-type name="Journal Article"&gt;17&lt;/ref-type&gt;&lt;contributors&gt;&lt;authors&gt;&lt;author&gt;Erozkan, Atilgan&lt;/author&gt;&lt;/authors&gt;&lt;/contributors&gt;&lt;titles&gt;&lt;title&gt;The effect of communication skills and interpersonal problem solving skills on social self-efficacy&lt;/title&gt;&lt;secondary-title&gt;Educational Sciences: Theory and Practice&lt;/secondary-title&gt;&lt;/titles&gt;&lt;periodical&gt;&lt;full-title&gt;Educational Sciences: Theory and Practice&lt;/full-title&gt;&lt;/periodical&gt;&lt;pages&gt;739-745&lt;/pages&gt;&lt;volume&gt;13&lt;/volume&gt;&lt;number&gt;2&lt;/number&gt;&lt;dates&gt;&lt;year&gt;2013&lt;/year&gt;&lt;/dates&gt;&lt;isbn&gt;1303-0485&lt;/isbn&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46" w:tooltip="Erozkan, 2013 #48" w:history="1">
        <w:r w:rsidRPr="0031009F">
          <w:rPr>
            <w:rStyle w:val="Hyperlink"/>
            <w:rFonts w:asciiTheme="majorBidi" w:hAnsiTheme="majorBidi" w:cs="B Mitra"/>
            <w:sz w:val="28"/>
            <w:szCs w:val="28"/>
            <w:rtl/>
            <w:lang w:bidi="fa-IR"/>
          </w:rPr>
          <w:t>46</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lastRenderedPageBreak/>
        <w:t>مجموعه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تغییراتی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افزایش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به‌خصوص</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نزدیک‌شدن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دوره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سالمندی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وقوع</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می‌پیوندند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ازقبیل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نزدیکان،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بیماری‌های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قلبی‌عروقی،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استئوآرتریت،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بسیاری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بیماری‌های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دیگر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نظیر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دمانس،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ازدست‌دادن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قدرت،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اهداف</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 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موقعیت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اجتماعی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فشارهای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خاصی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افراد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سالمند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تحمیل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می‌کند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می‌تواند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سبب</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ایجاد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مشکلات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روانی ‌اجتماعی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سالمندان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&lt;EndNote&gt;&lt;Cite&gt;&lt;Author&gt;Erozkan&lt;/Author&gt;&lt;Year&gt;2013&lt;/Year&gt;&lt;RecNum&gt;48&lt;/RecNum&gt;&lt;DisplayText&gt;(46)&lt;/DisplayText&gt;&lt;record&gt;&lt;rec-number&gt;48&lt;/rec-number&gt;&lt;foreign-keys&gt;&lt;key app="EN" db-id="2re9wvts4rw0pdepzwdp9x9apav0v52pewsd"&gt;48&lt;/key&gt;&lt;/foreign-keys&gt;&lt;ref-type name="Journal Article"&gt;17&lt;/ref-type&gt;&lt;contributors&gt;&lt;authors&gt;&lt;author&gt;Erozkan, Atilgan&lt;/author&gt;&lt;/authors&gt;&lt;/contributors&gt;&lt;titles&gt;&lt;title&gt;The effect of communication skills and interpersonal problem solving skills on social self-efficacy&lt;/title&gt;&lt;secondary-title&gt;Educational Sciences: Theory and Practice&lt;/secondary-title&gt;&lt;/titles&gt;&lt;periodical&gt;&lt;full-title&gt;Educational Sciences: Theory and Practice&lt;/full-title&gt;&lt;/periodical&gt;&lt;pages&gt;739-745&lt;/pages&gt;&lt;volume&gt;13&lt;/volume&gt;&lt;number&gt;2&lt;/number&gt;&lt;dates&gt;&lt;year&gt;2013&lt;/year&gt;&lt;/dates&gt;&lt;isbn&gt;1303-0485&lt;/isbn&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46" w:tooltip="Erozkan, 2013 #48" w:history="1">
        <w:r w:rsidRPr="0031009F">
          <w:rPr>
            <w:rStyle w:val="Hyperlink"/>
            <w:rFonts w:asciiTheme="majorBidi" w:hAnsiTheme="majorBidi" w:cs="B Mitra"/>
            <w:sz w:val="28"/>
            <w:szCs w:val="28"/>
            <w:rtl/>
            <w:lang w:bidi="fa-IR"/>
          </w:rPr>
          <w:t>46</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شخصیت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فرد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انعطاف‌پذیر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باشد،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بیشتر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توانایی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سازگاری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تغییرات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خواهد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داشت،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 xml:space="preserve">مختلف </w:t>
      </w:r>
      <w:r w:rsidRPr="0031009F">
        <w:rPr>
          <w:rFonts w:asciiTheme="majorBidi" w:hAnsiTheme="majorBidi" w:cs="B Mitra"/>
          <w:color w:val="000000" w:themeColor="text1"/>
          <w:sz w:val="28"/>
          <w:szCs w:val="28"/>
          <w:rtl/>
          <w:lang w:bidi="fa-IR"/>
        </w:rPr>
        <w:fldChar w:fldCharType="begin">
          <w:fldData xml:space="preserve">PEVuZE5vdGU+PENpdGU+PEF1dGhvcj5BbGlqYW55LVJlbmFueTwvQXV0aG9yPjxZZWFyPjIwMTI8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</w:fldData>
        </w:fldChar>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w:instrText>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tl/>
          <w:lang w:bidi="fa-IR"/>
        </w:rPr>
        <w:fldChar w:fldCharType="begin">
          <w:fldData xml:space="preserve">PEVuZE5vdGU+PENpdGU+PEF1dGhvcj5BbGlqYW55LVJlbmFueTwvQXV0aG9yPjxZZWFyPjIwMTI8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</w:fldData>
        </w:fldChar>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EN.CITE.DATA</w:instrText>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tl/>
          <w:lang w:bidi="fa-IR"/>
        </w:rPr>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9" w:tooltip="Hamidizadeh, 2007 #44" w:history="1">
        <w:r w:rsidRPr="0031009F">
          <w:rPr>
            <w:rStyle w:val="Hyperlink"/>
            <w:rFonts w:asciiTheme="majorBidi" w:hAnsiTheme="majorBidi" w:cs="B Mitra"/>
            <w:sz w:val="28"/>
            <w:szCs w:val="28"/>
            <w:rtl/>
            <w:lang w:bidi="fa-IR"/>
          </w:rPr>
          <w:t>9</w:t>
        </w:r>
      </w:hyperlink>
      <w:r w:rsidRPr="0031009F">
        <w:rPr>
          <w:rFonts w:asciiTheme="majorBidi" w:hAnsiTheme="majorBidi" w:cs="B Mitra"/>
          <w:color w:val="000000" w:themeColor="text1"/>
          <w:sz w:val="28"/>
          <w:szCs w:val="28"/>
          <w:rtl/>
          <w:lang w:bidi="fa-IR"/>
        </w:rPr>
        <w:t xml:space="preserve">, </w:t>
      </w:r>
      <w:hyperlink w:anchor="_ENREF_19" w:tooltip="Alijany-Renany, 2012 #18" w:history="1">
        <w:r w:rsidRPr="0031009F">
          <w:rPr>
            <w:rStyle w:val="Hyperlink"/>
            <w:rFonts w:asciiTheme="majorBidi" w:hAnsiTheme="majorBidi" w:cs="B Mitra"/>
            <w:sz w:val="28"/>
            <w:szCs w:val="28"/>
            <w:rtl/>
            <w:lang w:bidi="fa-IR"/>
          </w:rPr>
          <w:t>19</w:t>
        </w:r>
      </w:hyperlink>
      <w:r w:rsidRPr="0031009F">
        <w:rPr>
          <w:rFonts w:asciiTheme="majorBidi" w:hAnsiTheme="majorBidi" w:cs="B Mitra"/>
          <w:color w:val="000000" w:themeColor="text1"/>
          <w:sz w:val="28"/>
          <w:szCs w:val="28"/>
          <w:rtl/>
          <w:lang w:bidi="fa-IR"/>
        </w:rPr>
        <w:t xml:space="preserve">, </w:t>
      </w:r>
      <w:hyperlink w:anchor="_ENREF_23" w:tooltip="borhani, 2012 #20" w:history="1">
        <w:r w:rsidRPr="0031009F">
          <w:rPr>
            <w:rStyle w:val="Hyperlink"/>
            <w:rFonts w:asciiTheme="majorBidi" w:hAnsiTheme="majorBidi" w:cs="B Mitra"/>
            <w:sz w:val="28"/>
            <w:szCs w:val="28"/>
            <w:rtl/>
            <w:lang w:bidi="fa-IR"/>
          </w:rPr>
          <w:t>23</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hint="cs"/>
          <w:color w:val="000000" w:themeColor="text1"/>
          <w:sz w:val="28"/>
          <w:szCs w:val="28"/>
          <w:rtl/>
          <w:lang w:bidi="fa-IR"/>
        </w:rPr>
        <w:t xml:space="preserve"> ارتقا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بعد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بدنبال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اجرای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دیده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w:t>
      </w:r>
      <w:r w:rsidRPr="0031009F">
        <w:rPr>
          <w:rFonts w:asciiTheme="majorBidi" w:hAnsiTheme="majorBidi" w:cs="B Mitra"/>
          <w:color w:val="000000" w:themeColor="text1"/>
          <w:sz w:val="28"/>
          <w:szCs w:val="28"/>
          <w:rtl/>
          <w:lang w:bidi="fa-IR"/>
        </w:rPr>
        <w:t xml:space="preserve">. </w:t>
      </w:r>
    </w:p>
    <w:p w14:paraId="2CA90021"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hint="cs"/>
          <w:color w:val="000000" w:themeColor="text1"/>
          <w:sz w:val="28"/>
          <w:szCs w:val="28"/>
          <w:rtl/>
          <w:lang w:bidi="fa-IR"/>
        </w:rPr>
        <w:t>نتایج</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حاضر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نشان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ارتقای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بعد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محیطی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کیفیت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نیز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موثر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واقع</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فاکتورهای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محیطی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مانند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وضعیت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اجتماعی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اقتصادی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محیط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تاثیر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بسزایی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کیفیت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 xml:space="preserve">دارند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&lt;EndNote&gt;&lt;Cite&gt;&lt;Author&gt;Poortinga&lt;/Author&gt;&lt;Year&gt;2004&lt;/Year&gt;&lt;RecNum&gt;49&lt;/RecNum&gt;&lt;DisplayText&gt;(47)&lt;/DisplayText&gt;&lt;record&gt;&lt;rec-number&gt;49&lt;/rec-number&gt;&lt;foreign-keys&gt;&lt;key app="EN" db-id="2re9wvts4rw0pdepzwdp9x9apav0v52pewsd"&gt;49&lt;/key&gt;&lt;/foreign-keys</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ref-type name="Journal Article"&gt;17&lt;/ref-type&gt;&lt;contributors&gt;&lt;authors&gt;&lt;author&gt;Poortinga, Wouter&lt;/author&gt;&lt;author&gt;Steg, Linda&lt;/author&gt;&lt;author&gt;Vlek, Charles&lt;/author&gt;&lt;/authors&gt;&lt;/contributors&gt;&lt;titles&gt;&lt;title&gt;Values, environmental concern, and environmental behavior: A study into household energy use&lt;/title&gt;&lt;secondary-title&gt;Environment and behavior&lt;/secondary-title&gt;&lt;/titles&gt;&lt;periodical&gt;&lt;full-title&gt;Environment and behavior&lt;/full-title&gt;&lt;/periodical&gt;&lt;pages&gt;70-93&lt;/pages&gt;&lt;volume&gt;36&lt;/volume&gt;&lt;number&gt;1&lt;/number&gt;&lt;dates&gt;&lt;year&gt;2004&lt;/year&gt;&lt;/dates&gt;&lt;isbn&gt;0013-9165&lt;/isbn&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47" w:tooltip="Poortinga, 2004 #49" w:history="1">
        <w:r w:rsidRPr="0031009F">
          <w:rPr>
            <w:rStyle w:val="Hyperlink"/>
            <w:rFonts w:asciiTheme="majorBidi" w:hAnsiTheme="majorBidi" w:cs="B Mitra"/>
            <w:sz w:val="28"/>
            <w:szCs w:val="28"/>
            <w:rtl/>
            <w:lang w:bidi="fa-IR"/>
          </w:rPr>
          <w:t>47</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مدیریت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محیط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بیماریهای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مزمن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مانند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COPD</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لازم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COPD</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حین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استراحت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بالا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بردن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تخت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توانند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ارتوپنه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پیشگیری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کنند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کنترل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دما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رطوبت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محیط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توانند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تخلیه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ترشحات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ریوی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بهبود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تنفس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کمک</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 xml:space="preserve">نمایند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&lt;EndNote&gt;&lt;Cite&gt;&lt;Author&gt;Brunner&lt;/Author&gt;&lt;Year&gt;2010&lt;/Year&gt;&lt;RecNum&gt;2&lt;/RecNum&gt;&lt;DisplayText&gt;(8)&lt;/DisplayText&gt;&lt;record&gt;&lt;rec-number&gt;2&lt;/rec-number&gt;&lt;foreign-keys&gt;&lt;key app="EN" db-id="v02pxppzt2wef7edd98vssf42d0waw0a09r0"&gt;2&lt;/key&gt;&lt;/foreign-keys&gt;&lt;ref-type name="Journal Article"&gt;17&lt;/ref-type&gt;&lt;contributors&gt;&lt;authors&gt;&lt;author&gt;Brunner, Lillian Sholtis&lt;/author&gt;&lt;author&gt;Smeltzer, SCO&lt;/author&gt;&lt;author&gt;Suddarth, DS&lt;/author&gt;&lt;/authors&gt;&lt;/contributors&gt;&lt;titles&gt;&lt;title&gt;Brunner &amp;amp; Suddarth&amp;apos;s textbook of medical-surgical nursing; Vol. 1&lt;/title&gt;&lt;secondary-title&gt;Language&lt;/secondary-title&gt;&lt;/titles&gt;&lt;pages&gt;1114-2240p&lt;/pages&gt;&lt;volume&gt;27&lt;/volume&gt;&lt;dates&gt;&lt;year&gt;2010&lt;/year&gt;&lt;/dates&gt;&lt;urls&gt;&lt;/urls&gt;&lt;/record&gt;&lt;/Cite&gt;&lt;/EndNote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8" w:tooltip="Brunner, 2010 #93" w:history="1">
        <w:r w:rsidRPr="0031009F">
          <w:rPr>
            <w:rStyle w:val="Hyperlink"/>
            <w:rFonts w:asciiTheme="majorBidi" w:hAnsiTheme="majorBidi" w:cs="B Mitra"/>
            <w:sz w:val="28"/>
            <w:szCs w:val="28"/>
            <w:rtl/>
            <w:lang w:bidi="fa-IR"/>
          </w:rPr>
          <w:t>8</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ترتیب</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علائم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جسمی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کاسته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حس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بهبودی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ایجاد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منجر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ارتقای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کیفیت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گردد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نتایخ</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Moore</w:t>
      </w:r>
      <w:r w:rsidRPr="0031009F">
        <w:rPr>
          <w:rFonts w:asciiTheme="majorBidi" w:hAnsiTheme="majorBidi" w:cs="B Mitra"/>
          <w:color w:val="000000" w:themeColor="text1"/>
          <w:sz w:val="28"/>
          <w:szCs w:val="28"/>
          <w:rtl/>
          <w:lang w:bidi="fa-IR"/>
        </w:rPr>
        <w:t xml:space="preserve"> (2016) </w:t>
      </w:r>
      <w:r w:rsidRPr="0031009F">
        <w:rPr>
          <w:rFonts w:asciiTheme="majorBidi" w:hAnsiTheme="majorBidi" w:cs="B Mitra" w:hint="cs"/>
          <w:color w:val="000000" w:themeColor="text1"/>
          <w:sz w:val="28"/>
          <w:szCs w:val="28"/>
          <w:rtl/>
          <w:lang w:bidi="fa-IR"/>
        </w:rPr>
        <w:t>همخوانی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 xml:space="preserve">دارد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&lt;EndNote&gt;&lt;Cite&gt;&lt;Author&gt;Moore&lt;/Author&gt;&lt;Year&gt;2016&lt;/Year&gt;&lt;RecNum&gt;51&lt;/RecNum&gt;&lt;DisplayText&gt;(48)&lt;/DisplayText&gt;&lt;record&gt;&lt;rec-number&gt;51&lt;/rec-number&gt;&lt;foreign-keys&gt;&lt;key app="EN" db-id="2re9wvts4rw0pdepzwdp9x9apav0v52pewsd"&gt;51&lt;/key&gt;&lt;/foreign-keys&gt;&lt;ref</w:instrText>
      </w:r>
      <w:r w:rsidRPr="0031009F">
        <w:rPr>
          <w:rFonts w:asciiTheme="majorBidi" w:hAnsiTheme="majorBidi" w:cs="B Mitra"/>
          <w:color w:val="000000" w:themeColor="text1"/>
          <w:sz w:val="28"/>
          <w:szCs w:val="28"/>
          <w:rtl/>
          <w:lang w:bidi="fa-IR"/>
        </w:rPr>
        <w:instrText>-</w:instrText>
      </w:r>
      <w:r w:rsidRPr="0031009F">
        <w:rPr>
          <w:rFonts w:asciiTheme="majorBidi" w:hAnsiTheme="majorBidi" w:cs="B Mitra"/>
          <w:color w:val="000000" w:themeColor="text1"/>
          <w:sz w:val="28"/>
          <w:szCs w:val="28"/>
        </w:rPr>
        <w:instrText>type name="Journal Article"&gt;17&lt;/ref-type&gt;&lt;contributors&gt;&lt;authors&gt;&lt;author&gt;Moore, Elizabeth&lt;/author&gt;&lt;author&gt;Palmer, Thomas&lt;/author&gt;&lt;author&gt;Newson, Roger&lt;/author&gt;&lt;author&gt;Majeed, Azeem&lt;/author&gt;&lt;author&gt;Quint, Jennifer K&lt;/author&gt;&lt;author&gt;Soljak, Michael A&lt;/author</w:instrText>
      </w:r>
      <w:r w:rsidRPr="0031009F">
        <w:rPr>
          <w:rFonts w:asciiTheme="majorBidi" w:hAnsiTheme="majorBidi" w:cs="B Mitra"/>
          <w:color w:val="000000" w:themeColor="text1"/>
          <w:sz w:val="28"/>
          <w:szCs w:val="28"/>
          <w:rtl/>
          <w:lang w:bidi="fa-IR"/>
        </w:rPr>
        <w:instrText>&gt;&lt;/</w:instrText>
      </w:r>
      <w:r w:rsidRPr="0031009F">
        <w:rPr>
          <w:rFonts w:asciiTheme="majorBidi" w:hAnsiTheme="majorBidi" w:cs="B Mitra"/>
          <w:color w:val="000000" w:themeColor="text1"/>
          <w:sz w:val="28"/>
          <w:szCs w:val="28"/>
        </w:rPr>
        <w:instrText>authors&gt;&lt;/contributors&gt;&lt;titles&gt;&lt;title&gt;Pulmonary rehabilitation as a mechanism to reduce hospitalizations for acute exacerbations of COPD: a systematic review and meta-analysis&lt;/title&gt;&lt;secondary-title&gt;Chest&lt;/secondary-title&gt;&lt;/titles&gt;&lt;periodical&gt;&lt;full-title&gt;Chest&lt;/full-title&gt;&lt;/periodical&gt;&lt;pages&gt;837-859&lt;/pages&gt;&lt;volume&gt;150&lt;/volume&gt;&lt;number&gt;4&lt;/number&gt;&lt;dates&gt;&lt;year&gt;2016&lt;/year&gt;&lt;/dates&gt;&lt;isbn&gt;0012-3692&lt;/isbn&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48" w:tooltip="Moore, 2016 #51" w:history="1">
        <w:r w:rsidRPr="0031009F">
          <w:rPr>
            <w:rStyle w:val="Hyperlink"/>
            <w:rFonts w:asciiTheme="majorBidi" w:hAnsiTheme="majorBidi" w:cs="B Mitra"/>
            <w:sz w:val="28"/>
            <w:szCs w:val="28"/>
            <w:rtl/>
            <w:lang w:bidi="fa-IR"/>
          </w:rPr>
          <w:t>48</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p>
    <w:p w14:paraId="6A76B26D"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hint="cs"/>
          <w:color w:val="000000" w:themeColor="text1"/>
          <w:sz w:val="28"/>
          <w:szCs w:val="28"/>
          <w:rtl/>
          <w:lang w:bidi="fa-IR"/>
        </w:rPr>
        <w:t>همانگونه که این مطالعه و مطالعات مشابه نشان می دهند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بکارگیری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مشاركتی،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بيمـار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قالـب</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تـيم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فعال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نسبت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درمان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حساستر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مسؤولیت پذير 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اين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فرصت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فـراهم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بتواند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 پزشـك</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پرسـتار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تبادل نظر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کرده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نسبت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بيماری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شناخت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پيدا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امر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خـود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تيم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درمان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داشته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باشد،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بنابراین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بهتـر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بيشـتر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مـی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توانـد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جهت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حفظ</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ارتقای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سلامت،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كنترل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بيماری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نهايتـاً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ارتقای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كيفيت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گام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بردارد</w:t>
      </w:r>
      <w:r w:rsidRPr="0031009F">
        <w:rPr>
          <w:rFonts w:asciiTheme="majorBidi" w:hAnsiTheme="majorBidi" w:cs="B Mitra"/>
          <w:color w:val="000000" w:themeColor="text1"/>
          <w:sz w:val="28"/>
          <w:szCs w:val="28"/>
          <w:rtl/>
          <w:lang w:bidi="fa-IR"/>
        </w:rPr>
        <w:t>.</w:t>
      </w:r>
    </w:p>
    <w:p w14:paraId="66A7E187"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توجه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مزمن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بودن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ماهیت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COPD</w:t>
      </w:r>
      <w:r w:rsidRPr="0031009F">
        <w:rPr>
          <w:rFonts w:asciiTheme="majorBidi" w:hAnsiTheme="majorBidi" w:cs="B Mitra" w:hint="cs"/>
          <w:color w:val="000000" w:themeColor="text1"/>
          <w:sz w:val="28"/>
          <w:szCs w:val="28"/>
          <w:rtl/>
          <w:lang w:bidi="fa-IR"/>
        </w:rPr>
        <w:t xml:space="preserve"> 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درگیرشدن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طولانی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آثار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مشکلات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نظر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 رسد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مدلی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کارآ</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 تواند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برقراری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یک</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رابطه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مؤثر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دوطرفه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کادر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درمان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مشکلات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عوارض</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کوتاه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درازمدت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بکاهد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مورد،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یعنی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برقراری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رابطه،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اصلی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ترین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ویژگی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 xml:space="preserve">است </w:t>
      </w:r>
      <w:r w:rsidRPr="0031009F">
        <w:rPr>
          <w:rFonts w:asciiTheme="majorBidi" w:hAnsiTheme="majorBidi" w:cs="B Mitra"/>
          <w:color w:val="000000" w:themeColor="text1"/>
          <w:sz w:val="28"/>
          <w:szCs w:val="28"/>
          <w:rtl/>
          <w:lang w:bidi="fa-IR"/>
        </w:rPr>
        <w:fldChar w:fldCharType="begin"/>
      </w:r>
      <w:r w:rsidRPr="0031009F">
        <w:rPr>
          <w:rFonts w:asciiTheme="majorBidi" w:hAnsiTheme="majorBidi" w:cs="B Mitra"/>
          <w:color w:val="000000" w:themeColor="text1"/>
          <w:sz w:val="28"/>
          <w:szCs w:val="28"/>
          <w:rtl/>
          <w:lang w:bidi="fa-IR"/>
        </w:rPr>
        <w:instrText xml:space="preserve"> </w:instrText>
      </w:r>
      <w:r w:rsidRPr="0031009F">
        <w:rPr>
          <w:rFonts w:asciiTheme="majorBidi" w:hAnsiTheme="majorBidi" w:cs="B Mitra"/>
          <w:color w:val="000000" w:themeColor="text1"/>
          <w:sz w:val="28"/>
          <w:szCs w:val="28"/>
        </w:rPr>
        <w:instrText>ADDIN EN.CITE &lt;EndNote&gt;&lt;Cite&gt;&lt;Author&gt;Unützer&lt;/Author&gt;&lt;Year&gt;2013&lt;/Year&gt;&lt;RecNum&gt;17&lt;/RecNum&gt;&lt;DisplayText&gt;(49)&lt;/DisplayText&gt;&lt;record&gt;&lt;rec-number&gt;17&lt;/rec-number&gt;&lt;foreign-keys&gt;&lt;key app="EN" db-id="2re9wvts4rw0pdepzwdp9x9apav0v52pewsd"&gt;17&lt;/key&gt;&lt;/foreign-keys&gt;&lt;ref-type name="Journal Article"&gt;17&lt;/ref-type&gt;&lt;contributors&gt;&lt;authors&gt;&lt;author&gt;Unützer, Jürgen&lt;/author&gt;&lt;author&gt;Harbin, Henry&lt;/author&gt;&lt;author&gt;Schoenbaum, Michael&lt;/author&gt;&lt;author&gt;Druss, Benjamin&lt;/author&gt;&lt;/authors&gt;&lt;/contributors&gt;&lt;titles&gt;&lt;title&gt;The collaborative care model: An approach for integrating physical and mental health care in Medicaid health homes&lt;/title&gt;&lt;secondary-title&gt;Health Home Information Resource Center&lt;/secondary-title&gt;&lt;/titles&gt;&lt;periodical&gt;&lt;full-title&gt;Health Home Information Resource Center&lt;/full</w:instrText>
      </w:r>
      <w:r w:rsidRPr="0031009F">
        <w:rPr>
          <w:rFonts w:asciiTheme="majorBidi" w:hAnsiTheme="majorBidi" w:cs="B Mitra"/>
          <w:color w:val="000000" w:themeColor="text1"/>
          <w:sz w:val="28"/>
          <w:szCs w:val="28"/>
          <w:rtl/>
          <w:lang w:bidi="fa-IR"/>
        </w:rPr>
        <w:instrText>-</w:instrText>
      </w:r>
      <w:r w:rsidRPr="0031009F">
        <w:rPr>
          <w:rFonts w:asciiTheme="majorBidi" w:hAnsiTheme="majorBidi" w:cs="B Mitra"/>
          <w:color w:val="000000" w:themeColor="text1"/>
          <w:sz w:val="28"/>
          <w:szCs w:val="28"/>
        </w:rPr>
        <w:instrText>title&gt;&lt;/periodical&gt;&lt;pages&gt;1-13&lt;/pages&gt;&lt;dates&gt;&lt;year&gt;2013&lt;/year&gt;&lt;/dates&gt;&lt;urls&gt;&lt;/urls&gt;&lt;/record&gt;&lt;/Cite&gt;&lt;/EndNote</w:instrText>
      </w:r>
      <w:r w:rsidRPr="0031009F">
        <w:rPr>
          <w:rFonts w:asciiTheme="majorBidi" w:hAnsiTheme="majorBidi" w:cs="B Mitra"/>
          <w:color w:val="000000" w:themeColor="text1"/>
          <w:sz w:val="28"/>
          <w:szCs w:val="28"/>
          <w:rtl/>
          <w:lang w:bidi="fa-IR"/>
        </w:rPr>
        <w:instrText>&gt;</w:instrText>
      </w:r>
      <w:r w:rsidRPr="0031009F">
        <w:rPr>
          <w:rFonts w:asciiTheme="majorBidi" w:hAnsiTheme="majorBidi" w:cs="B Mitra"/>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w:t>
      </w:r>
      <w:hyperlink w:anchor="_ENREF_49" w:tooltip="Unützer, 2013 #17" w:history="1">
        <w:r w:rsidRPr="0031009F">
          <w:rPr>
            <w:rStyle w:val="Hyperlink"/>
            <w:rFonts w:asciiTheme="majorBidi" w:hAnsiTheme="majorBidi" w:cs="B Mitra"/>
            <w:sz w:val="28"/>
            <w:szCs w:val="28"/>
            <w:rtl/>
            <w:lang w:bidi="fa-IR"/>
          </w:rPr>
          <w:t>49</w:t>
        </w:r>
      </w:hyperlink>
      <w:r w:rsidRPr="0031009F">
        <w:rPr>
          <w:rFonts w:asciiTheme="majorBidi" w:hAnsiTheme="majorBidi" w:cs="B Mitra"/>
          <w:color w:val="000000" w:themeColor="text1"/>
          <w:sz w:val="28"/>
          <w:szCs w:val="28"/>
          <w:rtl/>
          <w:lang w:bidi="fa-IR"/>
        </w:rPr>
        <w:t>)</w:t>
      </w:r>
      <w:r w:rsidRPr="0031009F">
        <w:rPr>
          <w:rFonts w:asciiTheme="majorBidi" w:hAnsiTheme="majorBidi" w:cs="B Mitra"/>
          <w:color w:val="000000" w:themeColor="text1"/>
          <w:sz w:val="28"/>
          <w:szCs w:val="28"/>
          <w:rtl/>
        </w:rPr>
        <w:fldChar w:fldCharType="end"/>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بنابراین،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توصیه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 شود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مدلهای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مؤثر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چون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پرستاران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آموزش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شوند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جهت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تأمین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نیروی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انسانی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مورد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نیاز،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تدابیر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لازم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پیش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شود</w:t>
      </w:r>
      <w:r w:rsidRPr="0031009F">
        <w:rPr>
          <w:rFonts w:asciiTheme="majorBidi" w:hAnsiTheme="majorBidi" w:cs="B Mitra"/>
          <w:color w:val="000000" w:themeColor="text1"/>
          <w:sz w:val="28"/>
          <w:szCs w:val="28"/>
          <w:rtl/>
          <w:lang w:bidi="fa-IR"/>
        </w:rPr>
        <w:t>.</w:t>
      </w:r>
      <w:r w:rsidRPr="0031009F">
        <w:rPr>
          <w:rFonts w:asciiTheme="majorBidi" w:hAnsiTheme="majorBidi" w:cs="B Mitra" w:hint="cs"/>
          <w:color w:val="000000" w:themeColor="text1"/>
          <w:sz w:val="28"/>
          <w:szCs w:val="28"/>
          <w:rtl/>
          <w:lang w:bidi="fa-IR"/>
        </w:rPr>
        <w:t xml:space="preserve"> 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واقع</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هدف</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اجرای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اين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ايجاد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برقراري</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يك</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رابطه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مؤثر،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متعادل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مستمر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بين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اعضاء</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تيم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فرآيند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درمان،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افزايش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همكاري،</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انگيزش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مسئوليت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پذيري</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افراد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تيم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فرآيند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درمان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مدنظر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منتج</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ارتقای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كيفيت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زندگي</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بيماران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شد.</w:t>
      </w:r>
      <w:r w:rsidRPr="0031009F">
        <w:rPr>
          <w:rFonts w:asciiTheme="majorBidi" w:hAnsiTheme="majorBidi" w:cs="B Mitra"/>
          <w:color w:val="000000" w:themeColor="text1"/>
          <w:sz w:val="28"/>
          <w:szCs w:val="28"/>
          <w:rtl/>
          <w:lang w:bidi="fa-IR"/>
        </w:rPr>
        <w:t xml:space="preserve"> </w:t>
      </w:r>
    </w:p>
    <w:p w14:paraId="5183E164"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hint="cs"/>
          <w:b/>
          <w:bCs/>
          <w:color w:val="000000" w:themeColor="text1"/>
          <w:sz w:val="28"/>
          <w:szCs w:val="28"/>
          <w:rtl/>
          <w:lang w:bidi="fa-IR"/>
        </w:rPr>
        <w:t>نتیجه گیری:</w:t>
      </w:r>
      <w:r w:rsidRPr="0031009F">
        <w:rPr>
          <w:rFonts w:asciiTheme="majorBidi" w:hAnsiTheme="majorBidi" w:cs="B Mitra" w:hint="cs"/>
          <w:color w:val="000000" w:themeColor="text1"/>
          <w:sz w:val="28"/>
          <w:szCs w:val="28"/>
          <w:rtl/>
          <w:lang w:bidi="fa-IR"/>
        </w:rPr>
        <w:t xml:space="preserve"> یافته 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حاضر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نشان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اجرای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 تواند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بهبود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 xml:space="preserve">کیفیت زندگی بیماران مبتلا به </w:t>
      </w:r>
      <w:r w:rsidRPr="0031009F">
        <w:rPr>
          <w:rFonts w:asciiTheme="majorBidi" w:hAnsiTheme="majorBidi" w:cs="B Mitra"/>
          <w:color w:val="000000" w:themeColor="text1"/>
          <w:sz w:val="28"/>
          <w:szCs w:val="28"/>
        </w:rPr>
        <w:t>COPD</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مفید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واقع</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شود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 xml:space="preserve"> در این مطالعه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ارتقای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دانش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انجام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ویزیتهای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حضوری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پیگیر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وضعیت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جسمی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بهبود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یافت،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بعلاوه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ایجاد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حس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استقلال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اعتماد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بنفس</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 بعد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روحی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روانی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تغییرات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مثبتی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ایجاد شد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مراقبتی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بعد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اجتماعی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بهبود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قابل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ملاحظه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نداشت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احتمالا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بالای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مرتبط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 باشد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اما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بعد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محیطی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کیفیت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نیز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مشارکتی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تاثیر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مثبت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خود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نشان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داد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توجه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کاربردی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بودن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مقرون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صرفه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بودن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اجرای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مدل</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مبتلا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مزمن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ریوی،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نتايج</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اين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پژوهش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عنوان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يك</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منبع</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اطلاعاتی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آماری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جهت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برنامه</w:t>
      </w:r>
      <w:r w:rsidRPr="0031009F">
        <w:rPr>
          <w:rFonts w:ascii="Cambria" w:hAnsi="Cambria" w:cs="Cambria" w:hint="cs"/>
          <w:color w:val="000000" w:themeColor="text1"/>
          <w:sz w:val="28"/>
          <w:szCs w:val="28"/>
          <w:rtl/>
          <w:lang w:bidi="fa-IR"/>
        </w:rPr>
        <w:t>¬</w:t>
      </w:r>
      <w:r w:rsidRPr="0031009F">
        <w:rPr>
          <w:rFonts w:asciiTheme="majorBidi" w:hAnsiTheme="majorBidi" w:cs="B Mitra" w:hint="cs"/>
          <w:color w:val="000000" w:themeColor="text1"/>
          <w:sz w:val="28"/>
          <w:szCs w:val="28"/>
          <w:rtl/>
          <w:lang w:bidi="fa-IR"/>
        </w:rPr>
        <w:t>ريزی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مسئولینی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كه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دست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اندركار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برنامه</w:t>
      </w:r>
      <w:r w:rsidRPr="0031009F">
        <w:rPr>
          <w:rFonts w:ascii="Cambria" w:hAnsi="Cambria" w:cs="Cambria" w:hint="cs"/>
          <w:color w:val="000000" w:themeColor="text1"/>
          <w:sz w:val="28"/>
          <w:szCs w:val="28"/>
          <w:rtl/>
          <w:lang w:bidi="fa-IR"/>
        </w:rPr>
        <w:t>¬</w:t>
      </w:r>
      <w:r w:rsidRPr="0031009F">
        <w:rPr>
          <w:rFonts w:asciiTheme="majorBidi" w:hAnsiTheme="majorBidi" w:cs="B Mitra" w:hint="cs"/>
          <w:color w:val="000000" w:themeColor="text1"/>
          <w:sz w:val="28"/>
          <w:szCs w:val="28"/>
          <w:rtl/>
          <w:lang w:bidi="fa-IR"/>
        </w:rPr>
        <w:t>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بهداشتی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هستند،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تواند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مورد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استفاده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كاربرد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قرارگیرد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در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بخشهای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بستری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یا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مراکز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lastRenderedPageBreak/>
        <w:t>مراقبت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از</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مبتلا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وضعیتهای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مزمن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COPD</w:t>
      </w:r>
      <w:r w:rsidRPr="0031009F">
        <w:rPr>
          <w:rFonts w:asciiTheme="majorBidi" w:hAnsiTheme="majorBidi" w:cs="B Mitra" w:hint="cs"/>
          <w:color w:val="000000" w:themeColor="text1"/>
          <w:sz w:val="28"/>
          <w:szCs w:val="28"/>
          <w:rtl/>
          <w:lang w:bidi="fa-IR"/>
        </w:rPr>
        <w:t>،</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مورد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استفاده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قرار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گیرد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هم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چنین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اين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تواند</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بستری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برای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انجام</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مطالعات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مرتبط</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با</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سنجش</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اثربخشی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مداخلات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مختلف</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پرستاری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به</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جهت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ارتقای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کیفیت</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زندگی</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بیماران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مزمن،</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قرار</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hint="cs"/>
          <w:color w:val="000000" w:themeColor="text1"/>
          <w:sz w:val="28"/>
          <w:szCs w:val="28"/>
          <w:rtl/>
          <w:lang w:bidi="fa-IR"/>
        </w:rPr>
        <w:t>گیرد</w:t>
      </w:r>
      <w:r w:rsidRPr="0031009F">
        <w:rPr>
          <w:rFonts w:asciiTheme="majorBidi" w:hAnsiTheme="majorBidi" w:cs="B Mitra"/>
          <w:color w:val="000000" w:themeColor="text1"/>
          <w:sz w:val="28"/>
          <w:szCs w:val="28"/>
          <w:rtl/>
          <w:lang w:bidi="fa-IR"/>
        </w:rPr>
        <w:t xml:space="preserve">. </w:t>
      </w:r>
    </w:p>
    <w:p w14:paraId="4B6AA201"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hint="cs"/>
          <w:color w:val="000000" w:themeColor="text1"/>
          <w:sz w:val="28"/>
          <w:szCs w:val="28"/>
          <w:rtl/>
          <w:lang w:bidi="fa-IR"/>
        </w:rPr>
        <w:t>تشکر و قدر دانی</w:t>
      </w:r>
    </w:p>
    <w:p w14:paraId="54D5D0AF" w14:textId="77777777" w:rsidR="0031009F" w:rsidRPr="0031009F" w:rsidRDefault="0031009F" w:rsidP="0031009F">
      <w:pPr>
        <w:bidi/>
        <w:spacing w:line="276" w:lineRule="auto"/>
        <w:jc w:val="both"/>
        <w:rPr>
          <w:rFonts w:asciiTheme="majorBidi" w:hAnsiTheme="majorBidi" w:cs="B Mitra"/>
          <w:color w:val="000000" w:themeColor="text1"/>
          <w:sz w:val="28"/>
          <w:szCs w:val="28"/>
          <w:rtl/>
          <w:lang w:bidi="fa-IR"/>
        </w:rPr>
      </w:pPr>
      <w:r w:rsidRPr="0031009F">
        <w:rPr>
          <w:rFonts w:asciiTheme="majorBidi" w:hAnsiTheme="majorBidi" w:cs="B Mitra" w:hint="cs"/>
          <w:color w:val="000000" w:themeColor="text1"/>
          <w:sz w:val="28"/>
          <w:szCs w:val="28"/>
          <w:rtl/>
          <w:lang w:bidi="fa-IR"/>
        </w:rPr>
        <w:t xml:space="preserve">این مقاله  بخشی از پایان نامه مقطع کارشناسی ارشد   و طرح مصوب شماره 98000497 معاونت تحقیقات و فن آوری دانشگاه علوم پزشکی کرمان است که با </w:t>
      </w:r>
      <w:bookmarkStart w:id="3" w:name="_GoBack"/>
      <w:bookmarkEnd w:id="3"/>
      <w:r w:rsidRPr="0031009F">
        <w:rPr>
          <w:rFonts w:asciiTheme="majorBidi" w:hAnsiTheme="majorBidi" w:cs="B Mitra" w:hint="cs"/>
          <w:color w:val="000000" w:themeColor="text1"/>
          <w:sz w:val="28"/>
          <w:szCs w:val="28"/>
          <w:rtl/>
          <w:lang w:bidi="fa-IR"/>
        </w:rPr>
        <w:t xml:space="preserve">کد اخلاق  </w:t>
      </w:r>
      <w:r w:rsidRPr="0031009F">
        <w:rPr>
          <w:rFonts w:asciiTheme="majorBidi" w:hAnsiTheme="majorBidi" w:cs="B Mitra"/>
          <w:color w:val="000000" w:themeColor="text1"/>
          <w:sz w:val="28"/>
          <w:szCs w:val="28"/>
        </w:rPr>
        <w:t>IR.KMU.REC.1398.424</w:t>
      </w:r>
      <w:r w:rsidRPr="0031009F">
        <w:rPr>
          <w:rFonts w:asciiTheme="majorBidi" w:hAnsiTheme="majorBidi" w:cs="B Mitra" w:hint="cs"/>
          <w:color w:val="000000" w:themeColor="text1"/>
          <w:sz w:val="28"/>
          <w:szCs w:val="28"/>
          <w:rtl/>
          <w:lang w:bidi="fa-IR"/>
        </w:rPr>
        <w:t xml:space="preserve"> انجام شد.نویسندگان بدینوسیله   از بیماران مشارکت کننده و خانواده آنها که ما را در انجام تحقیق یاری رساندند و همچنین از جناب آقای دکتر رفعتی پزشک متخصص داخلی شهر سیرجان که در تمام مدت مطالعه با تیم پژوهش همکاری داشتند کمال تشکر و قدردانی را دارند.</w:t>
      </w:r>
    </w:p>
    <w:p w14:paraId="29B3BEFD" w14:textId="77777777" w:rsidR="0031009F" w:rsidRPr="0031009F" w:rsidRDefault="0031009F" w:rsidP="0031009F">
      <w:pPr>
        <w:bidi/>
        <w:spacing w:line="276" w:lineRule="auto"/>
        <w:jc w:val="both"/>
        <w:rPr>
          <w:rFonts w:asciiTheme="majorBidi" w:hAnsiTheme="majorBidi" w:cs="B Mitra"/>
          <w:b/>
          <w:bCs/>
          <w:color w:val="000000" w:themeColor="text1"/>
          <w:sz w:val="28"/>
          <w:szCs w:val="28"/>
          <w:rtl/>
          <w:lang w:bidi="fa-IR"/>
        </w:rPr>
      </w:pPr>
      <w:r w:rsidRPr="0031009F">
        <w:rPr>
          <w:rFonts w:asciiTheme="majorBidi" w:hAnsiTheme="majorBidi" w:cs="B Mitra"/>
          <w:color w:val="000000" w:themeColor="text1"/>
          <w:sz w:val="28"/>
          <w:szCs w:val="28"/>
          <w:rtl/>
          <w:lang w:bidi="fa-IR"/>
        </w:rPr>
        <w:t xml:space="preserve">     </w:t>
      </w:r>
    </w:p>
    <w:p w14:paraId="6FB2BB96" w14:textId="77777777" w:rsidR="0031009F" w:rsidRPr="0031009F" w:rsidRDefault="0031009F" w:rsidP="0031009F">
      <w:pPr>
        <w:bidi/>
        <w:spacing w:line="276" w:lineRule="auto"/>
        <w:jc w:val="both"/>
        <w:rPr>
          <w:rFonts w:asciiTheme="majorBidi" w:hAnsiTheme="majorBidi" w:cs="B Mitra"/>
          <w:b/>
          <w:bCs/>
          <w:color w:val="000000" w:themeColor="text1"/>
          <w:sz w:val="28"/>
          <w:szCs w:val="28"/>
        </w:rPr>
      </w:pPr>
      <w:r w:rsidRPr="0031009F">
        <w:rPr>
          <w:rFonts w:asciiTheme="majorBidi" w:hAnsiTheme="majorBidi" w:cs="B Mitra" w:hint="cs"/>
          <w:b/>
          <w:bCs/>
          <w:color w:val="000000" w:themeColor="text1"/>
          <w:sz w:val="28"/>
          <w:szCs w:val="28"/>
          <w:rtl/>
          <w:lang w:bidi="fa-IR"/>
        </w:rPr>
        <w:t>منابع</w:t>
      </w:r>
    </w:p>
    <w:p w14:paraId="36D354DE"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b/>
          <w:bCs/>
          <w:color w:val="000000" w:themeColor="text1"/>
          <w:sz w:val="28"/>
          <w:szCs w:val="28"/>
          <w:rtl/>
          <w:lang w:bidi="fa-IR"/>
        </w:rPr>
        <w:fldChar w:fldCharType="begin"/>
      </w:r>
      <w:r w:rsidRPr="0031009F">
        <w:rPr>
          <w:rFonts w:asciiTheme="majorBidi" w:hAnsiTheme="majorBidi" w:cs="B Mitra"/>
          <w:b/>
          <w:bCs/>
          <w:color w:val="000000" w:themeColor="text1"/>
          <w:sz w:val="28"/>
          <w:szCs w:val="28"/>
          <w:rtl/>
          <w:lang w:bidi="fa-IR"/>
        </w:rPr>
        <w:instrText xml:space="preserve"> </w:instrText>
      </w:r>
      <w:r w:rsidRPr="0031009F">
        <w:rPr>
          <w:rFonts w:asciiTheme="majorBidi" w:hAnsiTheme="majorBidi" w:cs="B Mitra"/>
          <w:b/>
          <w:bCs/>
          <w:color w:val="000000" w:themeColor="text1"/>
          <w:sz w:val="28"/>
          <w:szCs w:val="28"/>
        </w:rPr>
        <w:instrText>ADDIN EN.REFLIST</w:instrText>
      </w:r>
      <w:r w:rsidRPr="0031009F">
        <w:rPr>
          <w:rFonts w:asciiTheme="majorBidi" w:hAnsiTheme="majorBidi" w:cs="B Mitra"/>
          <w:b/>
          <w:bCs/>
          <w:color w:val="000000" w:themeColor="text1"/>
          <w:sz w:val="28"/>
          <w:szCs w:val="28"/>
          <w:rtl/>
          <w:lang w:bidi="fa-IR"/>
        </w:rPr>
        <w:instrText xml:space="preserve"> </w:instrText>
      </w:r>
      <w:r w:rsidRPr="0031009F">
        <w:rPr>
          <w:rFonts w:asciiTheme="majorBidi" w:hAnsiTheme="majorBidi" w:cs="B Mitra"/>
          <w:b/>
          <w:bCs/>
          <w:color w:val="000000" w:themeColor="text1"/>
          <w:sz w:val="28"/>
          <w:szCs w:val="28"/>
          <w:rtl/>
          <w:lang w:bidi="fa-IR"/>
        </w:rPr>
        <w:fldChar w:fldCharType="separate"/>
      </w:r>
      <w:r w:rsidRPr="0031009F">
        <w:rPr>
          <w:rFonts w:asciiTheme="majorBidi" w:hAnsiTheme="majorBidi" w:cs="B Mitra"/>
          <w:color w:val="000000" w:themeColor="text1"/>
          <w:sz w:val="28"/>
          <w:szCs w:val="28"/>
          <w:rtl/>
          <w:lang w:bidi="fa-IR"/>
        </w:rPr>
        <w:t>1.</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Buist AS, McBurnie MA, Vollmer WM, Gillespie S, Burney P, Mannino DM, et al. International variation in the prevalence of COPD (the BOLD Study): a population-based prevalence study. The Lancet. 2007</w:t>
      </w:r>
      <w:proofErr w:type="gramStart"/>
      <w:r w:rsidRPr="0031009F">
        <w:rPr>
          <w:rFonts w:asciiTheme="majorBidi" w:hAnsiTheme="majorBidi" w:cs="B Mitra"/>
          <w:color w:val="000000" w:themeColor="text1"/>
          <w:sz w:val="28"/>
          <w:szCs w:val="28"/>
        </w:rPr>
        <w:t>;370</w:t>
      </w:r>
      <w:proofErr w:type="gramEnd"/>
      <w:r w:rsidRPr="0031009F">
        <w:rPr>
          <w:rFonts w:asciiTheme="majorBidi" w:hAnsiTheme="majorBidi" w:cs="B Mitra"/>
          <w:color w:val="000000" w:themeColor="text1"/>
          <w:sz w:val="28"/>
          <w:szCs w:val="28"/>
        </w:rPr>
        <w:t>(9589):741-50</w:t>
      </w:r>
      <w:r w:rsidRPr="0031009F">
        <w:rPr>
          <w:rFonts w:asciiTheme="majorBidi" w:hAnsiTheme="majorBidi" w:cs="B Mitra"/>
          <w:color w:val="000000" w:themeColor="text1"/>
          <w:sz w:val="28"/>
          <w:szCs w:val="28"/>
          <w:rtl/>
          <w:lang w:bidi="fa-IR"/>
        </w:rPr>
        <w:t>.</w:t>
      </w:r>
    </w:p>
    <w:p w14:paraId="646B875D"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2.</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Kim YS. Definition and Epidemiology of COPD.  COPD: Springer; 2017. p. 3-7</w:t>
      </w:r>
      <w:r w:rsidRPr="0031009F">
        <w:rPr>
          <w:rFonts w:asciiTheme="majorBidi" w:hAnsiTheme="majorBidi" w:cs="B Mitra"/>
          <w:color w:val="000000" w:themeColor="text1"/>
          <w:sz w:val="28"/>
          <w:szCs w:val="28"/>
          <w:rtl/>
          <w:lang w:bidi="fa-IR"/>
        </w:rPr>
        <w:t>.</w:t>
      </w:r>
    </w:p>
    <w:p w14:paraId="0C34D5E7"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3.</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Sharifi H, Ghanei M, Jamaati H, Masjedi MR, Aarabi M, Sharifpour A, et al. Burden of Obstructive Lung Disease study in Iran: First report of the prevalence and risk factors of COPD in five provinces. Lung India: Official Organ of Indian Chest Society. 2019</w:t>
      </w:r>
      <w:proofErr w:type="gramStart"/>
      <w:r w:rsidRPr="0031009F">
        <w:rPr>
          <w:rFonts w:asciiTheme="majorBidi" w:hAnsiTheme="majorBidi" w:cs="B Mitra"/>
          <w:color w:val="000000" w:themeColor="text1"/>
          <w:sz w:val="28"/>
          <w:szCs w:val="28"/>
        </w:rPr>
        <w:t>;36</w:t>
      </w:r>
      <w:proofErr w:type="gramEnd"/>
      <w:r w:rsidRPr="0031009F">
        <w:rPr>
          <w:rFonts w:asciiTheme="majorBidi" w:hAnsiTheme="majorBidi" w:cs="B Mitra"/>
          <w:color w:val="000000" w:themeColor="text1"/>
          <w:sz w:val="28"/>
          <w:szCs w:val="28"/>
        </w:rPr>
        <w:t>(1):14</w:t>
      </w:r>
      <w:r w:rsidRPr="0031009F">
        <w:rPr>
          <w:rFonts w:asciiTheme="majorBidi" w:hAnsiTheme="majorBidi" w:cs="B Mitra"/>
          <w:color w:val="000000" w:themeColor="text1"/>
          <w:sz w:val="28"/>
          <w:szCs w:val="28"/>
          <w:rtl/>
          <w:lang w:bidi="fa-IR"/>
        </w:rPr>
        <w:t>.</w:t>
      </w:r>
    </w:p>
    <w:p w14:paraId="61FEAD99"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4.</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Lee Y-M. Chronic obstructive pulmonary disease: respiratory review of 2014. Tuberculosis and respiratory diseases. 2014</w:t>
      </w:r>
      <w:proofErr w:type="gramStart"/>
      <w:r w:rsidRPr="0031009F">
        <w:rPr>
          <w:rFonts w:asciiTheme="majorBidi" w:hAnsiTheme="majorBidi" w:cs="B Mitra"/>
          <w:color w:val="000000" w:themeColor="text1"/>
          <w:sz w:val="28"/>
          <w:szCs w:val="28"/>
        </w:rPr>
        <w:t>;77</w:t>
      </w:r>
      <w:proofErr w:type="gramEnd"/>
      <w:r w:rsidRPr="0031009F">
        <w:rPr>
          <w:rFonts w:asciiTheme="majorBidi" w:hAnsiTheme="majorBidi" w:cs="B Mitra"/>
          <w:color w:val="000000" w:themeColor="text1"/>
          <w:sz w:val="28"/>
          <w:szCs w:val="28"/>
        </w:rPr>
        <w:t>(4):155-60</w:t>
      </w:r>
      <w:r w:rsidRPr="0031009F">
        <w:rPr>
          <w:rFonts w:asciiTheme="majorBidi" w:hAnsiTheme="majorBidi" w:cs="B Mitra"/>
          <w:color w:val="000000" w:themeColor="text1"/>
          <w:sz w:val="28"/>
          <w:szCs w:val="28"/>
          <w:rtl/>
          <w:lang w:bidi="fa-IR"/>
        </w:rPr>
        <w:t>.</w:t>
      </w:r>
    </w:p>
    <w:p w14:paraId="0256A6A5"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5.</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THOMAS MP. A study to evaluate the effectiveness of video assisted teaching programme on knowledge and practice regarding cardioversion and defibrillation among staff nurses working in cardiac unit in selected hospitals of Bagalkot 2013</w:t>
      </w:r>
      <w:r w:rsidRPr="0031009F">
        <w:rPr>
          <w:rFonts w:asciiTheme="majorBidi" w:hAnsiTheme="majorBidi" w:cs="B Mitra"/>
          <w:color w:val="000000" w:themeColor="text1"/>
          <w:sz w:val="28"/>
          <w:szCs w:val="28"/>
          <w:rtl/>
          <w:lang w:bidi="fa-IR"/>
        </w:rPr>
        <w:t>.</w:t>
      </w:r>
    </w:p>
    <w:p w14:paraId="5143B62C"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6.</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Mohammadi E, Abedi HA, Jalali F, Gofranipour F, Kazemnejad A. Evaluation of ‘partnership care model’in the control of hypertension. International journal of nursing practice. 2006</w:t>
      </w:r>
      <w:proofErr w:type="gramStart"/>
      <w:r w:rsidRPr="0031009F">
        <w:rPr>
          <w:rFonts w:asciiTheme="majorBidi" w:hAnsiTheme="majorBidi" w:cs="B Mitra"/>
          <w:color w:val="000000" w:themeColor="text1"/>
          <w:sz w:val="28"/>
          <w:szCs w:val="28"/>
        </w:rPr>
        <w:t>;12</w:t>
      </w:r>
      <w:proofErr w:type="gramEnd"/>
      <w:r w:rsidRPr="0031009F">
        <w:rPr>
          <w:rFonts w:asciiTheme="majorBidi" w:hAnsiTheme="majorBidi" w:cs="B Mitra"/>
          <w:color w:val="000000" w:themeColor="text1"/>
          <w:sz w:val="28"/>
          <w:szCs w:val="28"/>
        </w:rPr>
        <w:t>(3):153-9</w:t>
      </w:r>
      <w:r w:rsidRPr="0031009F">
        <w:rPr>
          <w:rFonts w:asciiTheme="majorBidi" w:hAnsiTheme="majorBidi" w:cs="B Mitra"/>
          <w:color w:val="000000" w:themeColor="text1"/>
          <w:sz w:val="28"/>
          <w:szCs w:val="28"/>
          <w:rtl/>
          <w:lang w:bidi="fa-IR"/>
        </w:rPr>
        <w:t>.</w:t>
      </w:r>
    </w:p>
    <w:p w14:paraId="2DB09299"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lastRenderedPageBreak/>
        <w:t>7.</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Ramsey SD, Hobbs FR. Chronic obstructive pulmonary disease, risk factors, and outcome trials: comparisons with cardiovascular disease. Proceedings of the American Thoracic Society. 2006</w:t>
      </w:r>
      <w:proofErr w:type="gramStart"/>
      <w:r w:rsidRPr="0031009F">
        <w:rPr>
          <w:rFonts w:asciiTheme="majorBidi" w:hAnsiTheme="majorBidi" w:cs="B Mitra"/>
          <w:color w:val="000000" w:themeColor="text1"/>
          <w:sz w:val="28"/>
          <w:szCs w:val="28"/>
        </w:rPr>
        <w:t>;3</w:t>
      </w:r>
      <w:proofErr w:type="gramEnd"/>
      <w:r w:rsidRPr="0031009F">
        <w:rPr>
          <w:rFonts w:asciiTheme="majorBidi" w:hAnsiTheme="majorBidi" w:cs="B Mitra"/>
          <w:color w:val="000000" w:themeColor="text1"/>
          <w:sz w:val="28"/>
          <w:szCs w:val="28"/>
        </w:rPr>
        <w:t>(7):635-40</w:t>
      </w:r>
      <w:r w:rsidRPr="0031009F">
        <w:rPr>
          <w:rFonts w:asciiTheme="majorBidi" w:hAnsiTheme="majorBidi" w:cs="B Mitra"/>
          <w:color w:val="000000" w:themeColor="text1"/>
          <w:sz w:val="28"/>
          <w:szCs w:val="28"/>
          <w:rtl/>
          <w:lang w:bidi="fa-IR"/>
        </w:rPr>
        <w:t>.</w:t>
      </w:r>
    </w:p>
    <w:p w14:paraId="69F4D58A"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8.</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Brunner LS, Smeltzer S, Suddarth D. Brunner &amp; Suddarth's textbook of medical-surgical nursing; Vol. 1. Language. 2010</w:t>
      </w:r>
      <w:proofErr w:type="gramStart"/>
      <w:r w:rsidRPr="0031009F">
        <w:rPr>
          <w:rFonts w:asciiTheme="majorBidi" w:hAnsiTheme="majorBidi" w:cs="B Mitra"/>
          <w:color w:val="000000" w:themeColor="text1"/>
          <w:sz w:val="28"/>
          <w:szCs w:val="28"/>
        </w:rPr>
        <w:t>;27:1114</w:t>
      </w:r>
      <w:proofErr w:type="gramEnd"/>
      <w:r w:rsidRPr="0031009F">
        <w:rPr>
          <w:rFonts w:asciiTheme="majorBidi" w:hAnsiTheme="majorBidi" w:cs="B Mitra"/>
          <w:color w:val="000000" w:themeColor="text1"/>
          <w:sz w:val="28"/>
          <w:szCs w:val="28"/>
        </w:rPr>
        <w:t>-2240p</w:t>
      </w:r>
      <w:r w:rsidRPr="0031009F">
        <w:rPr>
          <w:rFonts w:asciiTheme="majorBidi" w:hAnsiTheme="majorBidi" w:cs="B Mitra"/>
          <w:color w:val="000000" w:themeColor="text1"/>
          <w:sz w:val="28"/>
          <w:szCs w:val="28"/>
          <w:rtl/>
          <w:lang w:bidi="fa-IR"/>
        </w:rPr>
        <w:t>.</w:t>
      </w:r>
    </w:p>
    <w:p w14:paraId="70B106CA"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9.</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Hamidizadeh S, Ahmadi F, Aslani Y, Etemadifar</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S, Salehi K, Kordeyazdi R. Study effect of a group-based exercise program on the quality of life in older men and women in 2006-2007. Journal of Shahid Sadoughi University of Medical Sciences and Health Services. 2007</w:t>
      </w:r>
      <w:proofErr w:type="gramStart"/>
      <w:r w:rsidRPr="0031009F">
        <w:rPr>
          <w:rFonts w:asciiTheme="majorBidi" w:hAnsiTheme="majorBidi" w:cs="B Mitra"/>
          <w:color w:val="000000" w:themeColor="text1"/>
          <w:sz w:val="28"/>
          <w:szCs w:val="28"/>
        </w:rPr>
        <w:t>;16</w:t>
      </w:r>
      <w:proofErr w:type="gramEnd"/>
      <w:r w:rsidRPr="0031009F">
        <w:rPr>
          <w:rFonts w:asciiTheme="majorBidi" w:hAnsiTheme="majorBidi" w:cs="B Mitra"/>
          <w:color w:val="000000" w:themeColor="text1"/>
          <w:sz w:val="28"/>
          <w:szCs w:val="28"/>
        </w:rPr>
        <w:t>(1</w:t>
      </w:r>
      <w:r w:rsidRPr="0031009F">
        <w:rPr>
          <w:rFonts w:asciiTheme="majorBidi" w:hAnsiTheme="majorBidi" w:cs="B Mitra"/>
          <w:color w:val="000000" w:themeColor="text1"/>
          <w:sz w:val="28"/>
          <w:szCs w:val="28"/>
          <w:rtl/>
          <w:lang w:bidi="fa-IR"/>
        </w:rPr>
        <w:t>).</w:t>
      </w:r>
    </w:p>
    <w:p w14:paraId="525E76A8"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10.</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Chhabra SK, Dash DJ. Acute</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exacerbations of chronic obstructive pulmonary disease: causes and impacts. Indian J Chest Dis Allied Sci. 2014</w:t>
      </w:r>
      <w:proofErr w:type="gramStart"/>
      <w:r w:rsidRPr="0031009F">
        <w:rPr>
          <w:rFonts w:asciiTheme="majorBidi" w:hAnsiTheme="majorBidi" w:cs="B Mitra"/>
          <w:color w:val="000000" w:themeColor="text1"/>
          <w:sz w:val="28"/>
          <w:szCs w:val="28"/>
        </w:rPr>
        <w:t>;56</w:t>
      </w:r>
      <w:proofErr w:type="gramEnd"/>
      <w:r w:rsidRPr="0031009F">
        <w:rPr>
          <w:rFonts w:asciiTheme="majorBidi" w:hAnsiTheme="majorBidi" w:cs="B Mitra"/>
          <w:color w:val="000000" w:themeColor="text1"/>
          <w:sz w:val="28"/>
          <w:szCs w:val="28"/>
        </w:rPr>
        <w:t>(2):93-104</w:t>
      </w:r>
      <w:r w:rsidRPr="0031009F">
        <w:rPr>
          <w:rFonts w:asciiTheme="majorBidi" w:hAnsiTheme="majorBidi" w:cs="B Mitra"/>
          <w:color w:val="000000" w:themeColor="text1"/>
          <w:sz w:val="28"/>
          <w:szCs w:val="28"/>
          <w:rtl/>
          <w:lang w:bidi="fa-IR"/>
        </w:rPr>
        <w:t>.</w:t>
      </w:r>
    </w:p>
    <w:p w14:paraId="0CFAEDDD"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11.</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Thomas MJ, Simpson J, Riley R, Grant E. The impact of home-based physiotherapy interventions on breathlessness during activities of daily living in severe COPD: a systematic review. Physiotherapy. 2010</w:t>
      </w:r>
      <w:proofErr w:type="gramStart"/>
      <w:r w:rsidRPr="0031009F">
        <w:rPr>
          <w:rFonts w:asciiTheme="majorBidi" w:hAnsiTheme="majorBidi" w:cs="B Mitra"/>
          <w:color w:val="000000" w:themeColor="text1"/>
          <w:sz w:val="28"/>
          <w:szCs w:val="28"/>
        </w:rPr>
        <w:t>;96</w:t>
      </w:r>
      <w:proofErr w:type="gramEnd"/>
      <w:r w:rsidRPr="0031009F">
        <w:rPr>
          <w:rFonts w:asciiTheme="majorBidi" w:hAnsiTheme="majorBidi" w:cs="B Mitra"/>
          <w:color w:val="000000" w:themeColor="text1"/>
          <w:sz w:val="28"/>
          <w:szCs w:val="28"/>
        </w:rPr>
        <w:t>(2):108-19</w:t>
      </w:r>
      <w:r w:rsidRPr="0031009F">
        <w:rPr>
          <w:rFonts w:asciiTheme="majorBidi" w:hAnsiTheme="majorBidi" w:cs="B Mitra"/>
          <w:color w:val="000000" w:themeColor="text1"/>
          <w:sz w:val="28"/>
          <w:szCs w:val="28"/>
          <w:rtl/>
          <w:lang w:bidi="fa-IR"/>
        </w:rPr>
        <w:t>.</w:t>
      </w:r>
    </w:p>
    <w:p w14:paraId="1184012B"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12.</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Zahedi M, Deris F. The quality of life in pregnant women in Farokhshahr city, 2012. Journal of clinical nursing and midwifery. 2014</w:t>
      </w:r>
      <w:proofErr w:type="gramStart"/>
      <w:r w:rsidRPr="0031009F">
        <w:rPr>
          <w:rFonts w:asciiTheme="majorBidi" w:hAnsiTheme="majorBidi" w:cs="B Mitra"/>
          <w:color w:val="000000" w:themeColor="text1"/>
          <w:sz w:val="28"/>
          <w:szCs w:val="28"/>
        </w:rPr>
        <w:t>;3</w:t>
      </w:r>
      <w:proofErr w:type="gramEnd"/>
      <w:r w:rsidRPr="0031009F">
        <w:rPr>
          <w:rFonts w:asciiTheme="majorBidi" w:hAnsiTheme="majorBidi" w:cs="B Mitra"/>
          <w:color w:val="000000" w:themeColor="text1"/>
          <w:sz w:val="28"/>
          <w:szCs w:val="28"/>
          <w:rtl/>
          <w:lang w:bidi="fa-IR"/>
        </w:rPr>
        <w:t>.</w:t>
      </w:r>
    </w:p>
    <w:p w14:paraId="102D85D9"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13.</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Chen H, Cisternas MG</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Katz PP, Omachi TA, Trupin L, Yelin EH, et al. Evaluating quality of life in patients with asthma and rhinitis: English adaptation of the rhinasthma questionnaire. Annals of Allergy, Asthma &amp; Immunology. 2011</w:t>
      </w:r>
      <w:proofErr w:type="gramStart"/>
      <w:r w:rsidRPr="0031009F">
        <w:rPr>
          <w:rFonts w:asciiTheme="majorBidi" w:hAnsiTheme="majorBidi" w:cs="B Mitra"/>
          <w:color w:val="000000" w:themeColor="text1"/>
          <w:sz w:val="28"/>
          <w:szCs w:val="28"/>
        </w:rPr>
        <w:t>;106</w:t>
      </w:r>
      <w:proofErr w:type="gramEnd"/>
      <w:r w:rsidRPr="0031009F">
        <w:rPr>
          <w:rFonts w:asciiTheme="majorBidi" w:hAnsiTheme="majorBidi" w:cs="B Mitra"/>
          <w:color w:val="000000" w:themeColor="text1"/>
          <w:sz w:val="28"/>
          <w:szCs w:val="28"/>
        </w:rPr>
        <w:t>(2):110-8. e1</w:t>
      </w:r>
      <w:r w:rsidRPr="0031009F">
        <w:rPr>
          <w:rFonts w:asciiTheme="majorBidi" w:hAnsiTheme="majorBidi" w:cs="B Mitra"/>
          <w:color w:val="000000" w:themeColor="text1"/>
          <w:sz w:val="28"/>
          <w:szCs w:val="28"/>
          <w:rtl/>
          <w:lang w:bidi="fa-IR"/>
        </w:rPr>
        <w:t>.</w:t>
      </w:r>
    </w:p>
    <w:p w14:paraId="3D74844A"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14.</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ZAKERI MM, SHABAN M, KAZEMNEJAD A, Tavasoli K. The effect of breathing exercises on fatigue level of COPD patients. 2006</w:t>
      </w:r>
      <w:r w:rsidRPr="0031009F">
        <w:rPr>
          <w:rFonts w:asciiTheme="majorBidi" w:hAnsiTheme="majorBidi" w:cs="B Mitra"/>
          <w:color w:val="000000" w:themeColor="text1"/>
          <w:sz w:val="28"/>
          <w:szCs w:val="28"/>
          <w:rtl/>
          <w:lang w:bidi="fa-IR"/>
        </w:rPr>
        <w:t>.</w:t>
      </w:r>
    </w:p>
    <w:p w14:paraId="3A03D609"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15.</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Mirzabeygi G, Sanjari M, Salemi S, Babaei F. The necessity for specialty education in nursing MS program: Viewpoints of the faculty members of School of Nursing and Midwifery in Iran. Iranian Journal of Medical Education. 2010</w:t>
      </w:r>
      <w:proofErr w:type="gramStart"/>
      <w:r w:rsidRPr="0031009F">
        <w:rPr>
          <w:rFonts w:asciiTheme="majorBidi" w:hAnsiTheme="majorBidi" w:cs="B Mitra"/>
          <w:color w:val="000000" w:themeColor="text1"/>
          <w:sz w:val="28"/>
          <w:szCs w:val="28"/>
        </w:rPr>
        <w:t>;9</w:t>
      </w:r>
      <w:proofErr w:type="gramEnd"/>
      <w:r w:rsidRPr="0031009F">
        <w:rPr>
          <w:rFonts w:asciiTheme="majorBidi" w:hAnsiTheme="majorBidi" w:cs="B Mitra"/>
          <w:color w:val="000000" w:themeColor="text1"/>
          <w:sz w:val="28"/>
          <w:szCs w:val="28"/>
        </w:rPr>
        <w:t>(3):263-71</w:t>
      </w:r>
      <w:r w:rsidRPr="0031009F">
        <w:rPr>
          <w:rFonts w:asciiTheme="majorBidi" w:hAnsiTheme="majorBidi" w:cs="B Mitra"/>
          <w:color w:val="000000" w:themeColor="text1"/>
          <w:sz w:val="28"/>
          <w:szCs w:val="28"/>
          <w:rtl/>
          <w:lang w:bidi="fa-IR"/>
        </w:rPr>
        <w:t>.</w:t>
      </w:r>
    </w:p>
    <w:p w14:paraId="4036F83A"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16.</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 xml:space="preserve">Sultani A, Hadavi M, Heydari S, Shahabinezhad M. Barriers to patient education based on the viewpoints of nurses and nurse managers in hospitals of </w:t>
      </w:r>
      <w:r w:rsidRPr="0031009F">
        <w:rPr>
          <w:rFonts w:asciiTheme="majorBidi" w:hAnsiTheme="majorBidi" w:cs="B Mitra"/>
          <w:color w:val="000000" w:themeColor="text1"/>
          <w:sz w:val="28"/>
          <w:szCs w:val="28"/>
        </w:rPr>
        <w:lastRenderedPageBreak/>
        <w:t>Rafsanjan University of Medical Sciences, 2008. Journal of Rafsanjan University of Medical Sciences. 2013</w:t>
      </w:r>
      <w:proofErr w:type="gramStart"/>
      <w:r w:rsidRPr="0031009F">
        <w:rPr>
          <w:rFonts w:asciiTheme="majorBidi" w:hAnsiTheme="majorBidi" w:cs="B Mitra"/>
          <w:color w:val="000000" w:themeColor="text1"/>
          <w:sz w:val="28"/>
          <w:szCs w:val="28"/>
        </w:rPr>
        <w:t>;12</w:t>
      </w:r>
      <w:proofErr w:type="gramEnd"/>
      <w:r w:rsidRPr="0031009F">
        <w:rPr>
          <w:rFonts w:asciiTheme="majorBidi" w:hAnsiTheme="majorBidi" w:cs="B Mitra"/>
          <w:color w:val="000000" w:themeColor="text1"/>
          <w:sz w:val="28"/>
          <w:szCs w:val="28"/>
        </w:rPr>
        <w:t>(4):309-18</w:t>
      </w:r>
      <w:r w:rsidRPr="0031009F">
        <w:rPr>
          <w:rFonts w:asciiTheme="majorBidi" w:hAnsiTheme="majorBidi" w:cs="B Mitra"/>
          <w:color w:val="000000" w:themeColor="text1"/>
          <w:sz w:val="28"/>
          <w:szCs w:val="28"/>
          <w:rtl/>
          <w:lang w:bidi="fa-IR"/>
        </w:rPr>
        <w:t>.</w:t>
      </w:r>
    </w:p>
    <w:p w14:paraId="17DDA48F"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17.</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Sanko J. Evaluating the Effects of a Cardiac Rehabilitation Program Gender-tailored for Women with Coronary Artery Disease: A Systematic Review</w:t>
      </w:r>
      <w:r w:rsidRPr="0031009F">
        <w:rPr>
          <w:rFonts w:asciiTheme="majorBidi" w:hAnsiTheme="majorBidi" w:cs="B Mitra"/>
          <w:color w:val="000000" w:themeColor="text1"/>
          <w:sz w:val="28"/>
          <w:szCs w:val="28"/>
          <w:rtl/>
          <w:lang w:bidi="fa-IR"/>
        </w:rPr>
        <w:t>.</w:t>
      </w:r>
    </w:p>
    <w:p w14:paraId="2CFED379"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18.</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Hughes R. Patient safety and quality: An evidence-based handbook for nurses: Agency for Healthcare Research and Quality Rockville, MD; 2008</w:t>
      </w:r>
      <w:r w:rsidRPr="0031009F">
        <w:rPr>
          <w:rFonts w:asciiTheme="majorBidi" w:hAnsiTheme="majorBidi" w:cs="B Mitra"/>
          <w:color w:val="000000" w:themeColor="text1"/>
          <w:sz w:val="28"/>
          <w:szCs w:val="28"/>
          <w:rtl/>
          <w:lang w:bidi="fa-IR"/>
        </w:rPr>
        <w:t>.</w:t>
      </w:r>
    </w:p>
    <w:p w14:paraId="47039469"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19.</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Alijany-Renany H, Tamaddoni A, Haghighy-zadeh M, Pourhosein S. The effect of using partnership care model</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on the quality of life in the school-age children with β-thalassemia. Journal of Shahrekord University of Medical Sciences. 2012</w:t>
      </w:r>
      <w:proofErr w:type="gramStart"/>
      <w:r w:rsidRPr="0031009F">
        <w:rPr>
          <w:rFonts w:asciiTheme="majorBidi" w:hAnsiTheme="majorBidi" w:cs="B Mitra"/>
          <w:color w:val="000000" w:themeColor="text1"/>
          <w:sz w:val="28"/>
          <w:szCs w:val="28"/>
        </w:rPr>
        <w:t>;14</w:t>
      </w:r>
      <w:proofErr w:type="gramEnd"/>
      <w:r w:rsidRPr="0031009F">
        <w:rPr>
          <w:rFonts w:asciiTheme="majorBidi" w:hAnsiTheme="majorBidi" w:cs="B Mitra"/>
          <w:color w:val="000000" w:themeColor="text1"/>
          <w:sz w:val="28"/>
          <w:szCs w:val="28"/>
        </w:rPr>
        <w:t>(1):41-9</w:t>
      </w:r>
      <w:r w:rsidRPr="0031009F">
        <w:rPr>
          <w:rFonts w:asciiTheme="majorBidi" w:hAnsiTheme="majorBidi" w:cs="B Mitra"/>
          <w:color w:val="000000" w:themeColor="text1"/>
          <w:sz w:val="28"/>
          <w:szCs w:val="28"/>
          <w:rtl/>
          <w:lang w:bidi="fa-IR"/>
        </w:rPr>
        <w:t>.</w:t>
      </w:r>
    </w:p>
    <w:p w14:paraId="6F61569C"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20.</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 xml:space="preserve">Azadi F, Mohammadi E. Effects of Partnership Care Model on quality of life. Iranian Journal </w:t>
      </w:r>
      <w:proofErr w:type="gramStart"/>
      <w:r w:rsidRPr="0031009F">
        <w:rPr>
          <w:rFonts w:asciiTheme="majorBidi" w:hAnsiTheme="majorBidi" w:cs="B Mitra"/>
          <w:color w:val="000000" w:themeColor="text1"/>
          <w:sz w:val="28"/>
          <w:szCs w:val="28"/>
        </w:rPr>
        <w:t>Of</w:t>
      </w:r>
      <w:proofErr w:type="gramEnd"/>
      <w:r w:rsidRPr="0031009F">
        <w:rPr>
          <w:rFonts w:asciiTheme="majorBidi" w:hAnsiTheme="majorBidi" w:cs="B Mitra"/>
          <w:color w:val="000000" w:themeColor="text1"/>
          <w:sz w:val="28"/>
          <w:szCs w:val="28"/>
        </w:rPr>
        <w:t xml:space="preserve"> Nursing Research. 2006</w:t>
      </w:r>
      <w:proofErr w:type="gramStart"/>
      <w:r w:rsidRPr="0031009F">
        <w:rPr>
          <w:rFonts w:asciiTheme="majorBidi" w:hAnsiTheme="majorBidi" w:cs="B Mitra"/>
          <w:color w:val="000000" w:themeColor="text1"/>
          <w:sz w:val="28"/>
          <w:szCs w:val="28"/>
        </w:rPr>
        <w:t>;1</w:t>
      </w:r>
      <w:proofErr w:type="gramEnd"/>
      <w:r w:rsidRPr="0031009F">
        <w:rPr>
          <w:rFonts w:asciiTheme="majorBidi" w:hAnsiTheme="majorBidi" w:cs="B Mitra"/>
          <w:color w:val="000000" w:themeColor="text1"/>
          <w:sz w:val="28"/>
          <w:szCs w:val="28"/>
        </w:rPr>
        <w:t>(2):0</w:t>
      </w:r>
      <w:r w:rsidRPr="0031009F">
        <w:rPr>
          <w:rFonts w:asciiTheme="majorBidi" w:hAnsiTheme="majorBidi" w:cs="B Mitra"/>
          <w:color w:val="000000" w:themeColor="text1"/>
          <w:sz w:val="28"/>
          <w:szCs w:val="28"/>
          <w:rtl/>
          <w:lang w:bidi="fa-IR"/>
        </w:rPr>
        <w:t>-.</w:t>
      </w:r>
    </w:p>
    <w:p w14:paraId="0444900B"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21.</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Singh D, Agusti A, Anzueto A, Barnes PJ, Bourbeau J, Celli BR, et al. Global strategy for the diagnosis, management, and prevention of chronic obstructive lung disease: the GOLD science committee report 2019. European Respiratory Journal. 2019</w:t>
      </w:r>
      <w:proofErr w:type="gramStart"/>
      <w:r w:rsidRPr="0031009F">
        <w:rPr>
          <w:rFonts w:asciiTheme="majorBidi" w:hAnsiTheme="majorBidi" w:cs="B Mitra"/>
          <w:color w:val="000000" w:themeColor="text1"/>
          <w:sz w:val="28"/>
          <w:szCs w:val="28"/>
        </w:rPr>
        <w:t>;53</w:t>
      </w:r>
      <w:proofErr w:type="gramEnd"/>
      <w:r w:rsidRPr="0031009F">
        <w:rPr>
          <w:rFonts w:asciiTheme="majorBidi" w:hAnsiTheme="majorBidi" w:cs="B Mitra"/>
          <w:color w:val="000000" w:themeColor="text1"/>
          <w:sz w:val="28"/>
          <w:szCs w:val="28"/>
        </w:rPr>
        <w:t>(5</w:t>
      </w:r>
      <w:r w:rsidRPr="0031009F">
        <w:rPr>
          <w:rFonts w:asciiTheme="majorBidi" w:hAnsiTheme="majorBidi" w:cs="B Mitra"/>
          <w:color w:val="000000" w:themeColor="text1"/>
          <w:sz w:val="28"/>
          <w:szCs w:val="28"/>
          <w:rtl/>
          <w:lang w:bidi="fa-IR"/>
        </w:rPr>
        <w:t>).</w:t>
      </w:r>
    </w:p>
    <w:p w14:paraId="5556A2BA"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22.</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Alamdarloo A, Hosseini M, Khanke H, Norouzi K, Rezasoltani P, Mozakka S. The effect of collaborative care model on sleep quality of patients' undergoing Coronary Artery Bypass Graft Surgery. Iranian Journal of Rehabilitation Research</w:t>
      </w:r>
      <w:r w:rsidRPr="0031009F">
        <w:rPr>
          <w:rFonts w:asciiTheme="majorBidi" w:hAnsiTheme="majorBidi" w:cs="B Mitra"/>
          <w:color w:val="000000" w:themeColor="text1"/>
          <w:sz w:val="28"/>
          <w:szCs w:val="28"/>
          <w:rtl/>
          <w:lang w:bidi="fa-IR"/>
        </w:rPr>
        <w:t>. 2015;1(4):49-59.</w:t>
      </w:r>
    </w:p>
    <w:p w14:paraId="77ADA444"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23.</w:t>
      </w:r>
      <w:r w:rsidRPr="0031009F">
        <w:rPr>
          <w:rFonts w:asciiTheme="majorBidi" w:hAnsiTheme="majorBidi" w:cs="B Mitra"/>
          <w:color w:val="000000" w:themeColor="text1"/>
          <w:sz w:val="28"/>
          <w:szCs w:val="28"/>
          <w:rtl/>
          <w:lang w:bidi="fa-IR"/>
        </w:rPr>
        <w:tab/>
      </w:r>
      <w:proofErr w:type="gramStart"/>
      <w:r w:rsidRPr="0031009F">
        <w:rPr>
          <w:rFonts w:asciiTheme="majorBidi" w:hAnsiTheme="majorBidi" w:cs="B Mitra"/>
          <w:color w:val="000000" w:themeColor="text1"/>
          <w:sz w:val="28"/>
          <w:szCs w:val="28"/>
        </w:rPr>
        <w:t>borhani</w:t>
      </w:r>
      <w:proofErr w:type="gramEnd"/>
      <w:r w:rsidRPr="0031009F">
        <w:rPr>
          <w:rFonts w:asciiTheme="majorBidi" w:hAnsiTheme="majorBidi" w:cs="B Mitra"/>
          <w:color w:val="000000" w:themeColor="text1"/>
          <w:sz w:val="28"/>
          <w:szCs w:val="28"/>
        </w:rPr>
        <w:t xml:space="preserve"> f, khoshab h, ABBASZADEH A, rashidinejad h, mohammadi e. Study of the effect of partnership care model on the quality of life in patients with heart failure. 2012</w:t>
      </w:r>
      <w:r w:rsidRPr="0031009F">
        <w:rPr>
          <w:rFonts w:asciiTheme="majorBidi" w:hAnsiTheme="majorBidi" w:cs="B Mitra"/>
          <w:color w:val="000000" w:themeColor="text1"/>
          <w:sz w:val="28"/>
          <w:szCs w:val="28"/>
          <w:rtl/>
          <w:lang w:bidi="fa-IR"/>
        </w:rPr>
        <w:t>.</w:t>
      </w:r>
    </w:p>
    <w:p w14:paraId="5B83B7B7"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24.</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 xml:space="preserve">Hoseini S, Hkoshnevis M. A Survey of the effect of partnership care modle on quality of life of chemical Victims Suffering </w:t>
      </w:r>
      <w:proofErr w:type="gramStart"/>
      <w:r w:rsidRPr="0031009F">
        <w:rPr>
          <w:rFonts w:asciiTheme="majorBidi" w:hAnsiTheme="majorBidi" w:cs="B Mitra"/>
          <w:color w:val="000000" w:themeColor="text1"/>
          <w:sz w:val="28"/>
          <w:szCs w:val="28"/>
        </w:rPr>
        <w:t>From</w:t>
      </w:r>
      <w:proofErr w:type="gramEnd"/>
      <w:r w:rsidRPr="0031009F">
        <w:rPr>
          <w:rFonts w:asciiTheme="majorBidi" w:hAnsiTheme="majorBidi" w:cs="B Mitra"/>
          <w:color w:val="000000" w:themeColor="text1"/>
          <w:sz w:val="28"/>
          <w:szCs w:val="28"/>
        </w:rPr>
        <w:t xml:space="preserve"> COPD. Ebnesina. 2007</w:t>
      </w:r>
      <w:proofErr w:type="gramStart"/>
      <w:r w:rsidRPr="0031009F">
        <w:rPr>
          <w:rFonts w:asciiTheme="majorBidi" w:hAnsiTheme="majorBidi" w:cs="B Mitra"/>
          <w:color w:val="000000" w:themeColor="text1"/>
          <w:sz w:val="28"/>
          <w:szCs w:val="28"/>
        </w:rPr>
        <w:t>;9</w:t>
      </w:r>
      <w:proofErr w:type="gramEnd"/>
      <w:r w:rsidRPr="0031009F">
        <w:rPr>
          <w:rFonts w:asciiTheme="majorBidi" w:hAnsiTheme="majorBidi" w:cs="B Mitra"/>
          <w:color w:val="000000" w:themeColor="text1"/>
          <w:sz w:val="28"/>
          <w:szCs w:val="28"/>
        </w:rPr>
        <w:t>(3):17-22</w:t>
      </w:r>
      <w:r w:rsidRPr="0031009F">
        <w:rPr>
          <w:rFonts w:asciiTheme="majorBidi" w:hAnsiTheme="majorBidi" w:cs="B Mitra"/>
          <w:color w:val="000000" w:themeColor="text1"/>
          <w:sz w:val="28"/>
          <w:szCs w:val="28"/>
          <w:rtl/>
          <w:lang w:bidi="fa-IR"/>
        </w:rPr>
        <w:t>.</w:t>
      </w:r>
    </w:p>
    <w:p w14:paraId="672BE0CA"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25.</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Parviniannasab A, Rosta S, Vojdani M, Dehghani A, Keshtkaran Z, Shamsizade M, et al. The effect of partnership care Model on depression of adolescents with β-thalassemia. Iranian Journal of Psychiatric Nursing. 2014</w:t>
      </w:r>
      <w:proofErr w:type="gramStart"/>
      <w:r w:rsidRPr="0031009F">
        <w:rPr>
          <w:rFonts w:asciiTheme="majorBidi" w:hAnsiTheme="majorBidi" w:cs="B Mitra"/>
          <w:color w:val="000000" w:themeColor="text1"/>
          <w:sz w:val="28"/>
          <w:szCs w:val="28"/>
        </w:rPr>
        <w:t>;1</w:t>
      </w:r>
      <w:proofErr w:type="gramEnd"/>
      <w:r w:rsidRPr="0031009F">
        <w:rPr>
          <w:rFonts w:asciiTheme="majorBidi" w:hAnsiTheme="majorBidi" w:cs="B Mitra"/>
          <w:color w:val="000000" w:themeColor="text1"/>
          <w:sz w:val="28"/>
          <w:szCs w:val="28"/>
        </w:rPr>
        <w:t>(4):25-35</w:t>
      </w:r>
      <w:r w:rsidRPr="0031009F">
        <w:rPr>
          <w:rFonts w:asciiTheme="majorBidi" w:hAnsiTheme="majorBidi" w:cs="B Mitra"/>
          <w:color w:val="000000" w:themeColor="text1"/>
          <w:sz w:val="28"/>
          <w:szCs w:val="28"/>
          <w:rtl/>
          <w:lang w:bidi="fa-IR"/>
        </w:rPr>
        <w:t>.</w:t>
      </w:r>
    </w:p>
    <w:p w14:paraId="195B8226"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lastRenderedPageBreak/>
        <w:t>26.</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LASHKARI F, Brazparandjani S, Latifi SM, Chahkhoei M, Khalili A, Paymard A, et al. The effect of collaborative care model on the fatigue in patients undergoing maintenance hemodialysis: A randomized clinical trial. 2016</w:t>
      </w:r>
      <w:r w:rsidRPr="0031009F">
        <w:rPr>
          <w:rFonts w:asciiTheme="majorBidi" w:hAnsiTheme="majorBidi" w:cs="B Mitra"/>
          <w:color w:val="000000" w:themeColor="text1"/>
          <w:sz w:val="28"/>
          <w:szCs w:val="28"/>
          <w:rtl/>
          <w:lang w:bidi="fa-IR"/>
        </w:rPr>
        <w:t>.</w:t>
      </w:r>
    </w:p>
    <w:p w14:paraId="669C9A55"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27.</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Nejat S, Montazeri A, Holakouie Naieni K, Mohammad K, Majdzadeh S. The World Health Organization quality of Life (WHOQOL-BREF) questionnaire: Translation and validation study of the Iranian version. Journal of school of public health and institute of public health research. 2006</w:t>
      </w:r>
      <w:proofErr w:type="gramStart"/>
      <w:r w:rsidRPr="0031009F">
        <w:rPr>
          <w:rFonts w:asciiTheme="majorBidi" w:hAnsiTheme="majorBidi" w:cs="B Mitra"/>
          <w:color w:val="000000" w:themeColor="text1"/>
          <w:sz w:val="28"/>
          <w:szCs w:val="28"/>
        </w:rPr>
        <w:t>;4</w:t>
      </w:r>
      <w:proofErr w:type="gramEnd"/>
      <w:r w:rsidRPr="0031009F">
        <w:rPr>
          <w:rFonts w:asciiTheme="majorBidi" w:hAnsiTheme="majorBidi" w:cs="B Mitra"/>
          <w:color w:val="000000" w:themeColor="text1"/>
          <w:sz w:val="28"/>
          <w:szCs w:val="28"/>
        </w:rPr>
        <w:t>(4):1-12</w:t>
      </w:r>
      <w:r w:rsidRPr="0031009F">
        <w:rPr>
          <w:rFonts w:asciiTheme="majorBidi" w:hAnsiTheme="majorBidi" w:cs="B Mitra"/>
          <w:color w:val="000000" w:themeColor="text1"/>
          <w:sz w:val="28"/>
          <w:szCs w:val="28"/>
          <w:rtl/>
          <w:lang w:bidi="fa-IR"/>
        </w:rPr>
        <w:t>.</w:t>
      </w:r>
    </w:p>
    <w:p w14:paraId="20D9A75E"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28.</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Halvani A, Pourfarokh N, Nasiriani K. Quality of life and related factors in patients with chronic obstructive pulmonary disease. 2006</w:t>
      </w:r>
      <w:r w:rsidRPr="0031009F">
        <w:rPr>
          <w:rFonts w:asciiTheme="majorBidi" w:hAnsiTheme="majorBidi" w:cs="B Mitra"/>
          <w:color w:val="000000" w:themeColor="text1"/>
          <w:sz w:val="28"/>
          <w:szCs w:val="28"/>
          <w:rtl/>
          <w:lang w:bidi="fa-IR"/>
        </w:rPr>
        <w:t>.</w:t>
      </w:r>
    </w:p>
    <w:p w14:paraId="58F6779F"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29.</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Ivziku D, Clari M, Piredda M, De Marinis MG, Matarese M. Anxiety, depression and quality of life in chronic obstructive pulmonary disease patients and caregivers: an actor–partner interdependence model analysis. Quality of Life Research. 2019</w:t>
      </w:r>
      <w:proofErr w:type="gramStart"/>
      <w:r w:rsidRPr="0031009F">
        <w:rPr>
          <w:rFonts w:asciiTheme="majorBidi" w:hAnsiTheme="majorBidi" w:cs="B Mitra"/>
          <w:color w:val="000000" w:themeColor="text1"/>
          <w:sz w:val="28"/>
          <w:szCs w:val="28"/>
        </w:rPr>
        <w:t>;28</w:t>
      </w:r>
      <w:proofErr w:type="gramEnd"/>
      <w:r w:rsidRPr="0031009F">
        <w:rPr>
          <w:rFonts w:asciiTheme="majorBidi" w:hAnsiTheme="majorBidi" w:cs="B Mitra"/>
          <w:color w:val="000000" w:themeColor="text1"/>
          <w:sz w:val="28"/>
          <w:szCs w:val="28"/>
        </w:rPr>
        <w:t>(2):461-72</w:t>
      </w:r>
      <w:r w:rsidRPr="0031009F">
        <w:rPr>
          <w:rFonts w:asciiTheme="majorBidi" w:hAnsiTheme="majorBidi" w:cs="B Mitra"/>
          <w:color w:val="000000" w:themeColor="text1"/>
          <w:sz w:val="28"/>
          <w:szCs w:val="28"/>
          <w:rtl/>
          <w:lang w:bidi="fa-IR"/>
        </w:rPr>
        <w:t>.</w:t>
      </w:r>
    </w:p>
    <w:p w14:paraId="0257EAA1"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30.</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Jameson JL. Harrison's principles of internal medicine: McGraw-Hill Education; 2018</w:t>
      </w:r>
      <w:r w:rsidRPr="0031009F">
        <w:rPr>
          <w:rFonts w:asciiTheme="majorBidi" w:hAnsiTheme="majorBidi" w:cs="B Mitra"/>
          <w:color w:val="000000" w:themeColor="text1"/>
          <w:sz w:val="28"/>
          <w:szCs w:val="28"/>
          <w:rtl/>
          <w:lang w:bidi="fa-IR"/>
        </w:rPr>
        <w:t>.</w:t>
      </w:r>
    </w:p>
    <w:p w14:paraId="01D0CA21"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31.</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Cebron Lipovec N, Beijers RJ, van den Borst B, Doehner W, Lainscak M, Schols AM. The prevalence of metabolic syndrome in chronic obstructive pulmonary disease: a systematic review</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COPD: Journal of Chronic Obstructive Pulmonary Disease. 2016</w:t>
      </w:r>
      <w:proofErr w:type="gramStart"/>
      <w:r w:rsidRPr="0031009F">
        <w:rPr>
          <w:rFonts w:asciiTheme="majorBidi" w:hAnsiTheme="majorBidi" w:cs="B Mitra"/>
          <w:color w:val="000000" w:themeColor="text1"/>
          <w:sz w:val="28"/>
          <w:szCs w:val="28"/>
        </w:rPr>
        <w:t>;13</w:t>
      </w:r>
      <w:proofErr w:type="gramEnd"/>
      <w:r w:rsidRPr="0031009F">
        <w:rPr>
          <w:rFonts w:asciiTheme="majorBidi" w:hAnsiTheme="majorBidi" w:cs="B Mitra"/>
          <w:color w:val="000000" w:themeColor="text1"/>
          <w:sz w:val="28"/>
          <w:szCs w:val="28"/>
        </w:rPr>
        <w:t>(3):399-406</w:t>
      </w:r>
      <w:r w:rsidRPr="0031009F">
        <w:rPr>
          <w:rFonts w:asciiTheme="majorBidi" w:hAnsiTheme="majorBidi" w:cs="B Mitra"/>
          <w:color w:val="000000" w:themeColor="text1"/>
          <w:sz w:val="28"/>
          <w:szCs w:val="28"/>
          <w:rtl/>
          <w:lang w:bidi="fa-IR"/>
        </w:rPr>
        <w:t>.</w:t>
      </w:r>
    </w:p>
    <w:p w14:paraId="41E70AD7"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32.</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O'Neill S, O'Driscoll L. Metabolic syndrome: a closer look at the growing epidemic and its associated pathologies. Obesity reviews. 2015</w:t>
      </w:r>
      <w:proofErr w:type="gramStart"/>
      <w:r w:rsidRPr="0031009F">
        <w:rPr>
          <w:rFonts w:asciiTheme="majorBidi" w:hAnsiTheme="majorBidi" w:cs="B Mitra"/>
          <w:color w:val="000000" w:themeColor="text1"/>
          <w:sz w:val="28"/>
          <w:szCs w:val="28"/>
        </w:rPr>
        <w:t>;16</w:t>
      </w:r>
      <w:proofErr w:type="gramEnd"/>
      <w:r w:rsidRPr="0031009F">
        <w:rPr>
          <w:rFonts w:asciiTheme="majorBidi" w:hAnsiTheme="majorBidi" w:cs="B Mitra"/>
          <w:color w:val="000000" w:themeColor="text1"/>
          <w:sz w:val="28"/>
          <w:szCs w:val="28"/>
        </w:rPr>
        <w:t>(1):1-12</w:t>
      </w:r>
      <w:r w:rsidRPr="0031009F">
        <w:rPr>
          <w:rFonts w:asciiTheme="majorBidi" w:hAnsiTheme="majorBidi" w:cs="B Mitra"/>
          <w:color w:val="000000" w:themeColor="text1"/>
          <w:sz w:val="28"/>
          <w:szCs w:val="28"/>
          <w:rtl/>
          <w:lang w:bidi="fa-IR"/>
        </w:rPr>
        <w:t>.</w:t>
      </w:r>
    </w:p>
    <w:p w14:paraId="5797A314"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33.</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 xml:space="preserve">Khosravi A, Ahmadzadeh K, </w:t>
      </w:r>
      <w:proofErr w:type="gramStart"/>
      <w:r w:rsidRPr="0031009F">
        <w:rPr>
          <w:rFonts w:asciiTheme="majorBidi" w:hAnsiTheme="majorBidi" w:cs="B Mitra"/>
          <w:color w:val="000000" w:themeColor="text1"/>
          <w:sz w:val="28"/>
          <w:szCs w:val="28"/>
        </w:rPr>
        <w:t>Zareivenovel</w:t>
      </w:r>
      <w:proofErr w:type="gramEnd"/>
      <w:r w:rsidRPr="0031009F">
        <w:rPr>
          <w:rFonts w:asciiTheme="majorBidi" w:hAnsiTheme="majorBidi" w:cs="B Mitra"/>
          <w:color w:val="000000" w:themeColor="text1"/>
          <w:sz w:val="28"/>
          <w:szCs w:val="28"/>
        </w:rPr>
        <w:t xml:space="preserve"> M. Evaluating the health literacy level among diabetic patients referring to Shiraz health centers. International Journal of Information Science and Management (IJISM). 2018</w:t>
      </w:r>
      <w:proofErr w:type="gramStart"/>
      <w:r w:rsidRPr="0031009F">
        <w:rPr>
          <w:rFonts w:asciiTheme="majorBidi" w:hAnsiTheme="majorBidi" w:cs="B Mitra"/>
          <w:color w:val="000000" w:themeColor="text1"/>
          <w:sz w:val="28"/>
          <w:szCs w:val="28"/>
        </w:rPr>
        <w:t>;16</w:t>
      </w:r>
      <w:proofErr w:type="gramEnd"/>
      <w:r w:rsidRPr="0031009F">
        <w:rPr>
          <w:rFonts w:asciiTheme="majorBidi" w:hAnsiTheme="majorBidi" w:cs="B Mitra"/>
          <w:color w:val="000000" w:themeColor="text1"/>
          <w:sz w:val="28"/>
          <w:szCs w:val="28"/>
        </w:rPr>
        <w:t>(1</w:t>
      </w:r>
      <w:r w:rsidRPr="0031009F">
        <w:rPr>
          <w:rFonts w:asciiTheme="majorBidi" w:hAnsiTheme="majorBidi" w:cs="B Mitra"/>
          <w:color w:val="000000" w:themeColor="text1"/>
          <w:sz w:val="28"/>
          <w:szCs w:val="28"/>
          <w:rtl/>
          <w:lang w:bidi="fa-IR"/>
        </w:rPr>
        <w:t>).</w:t>
      </w:r>
    </w:p>
    <w:p w14:paraId="6F582BAD"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34.</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Zhao Q, Meng M, Kumar R, Wu Y, Huang J, Lian N, et al. The impact of COPD and smoking history on the severity of COVID</w:t>
      </w:r>
      <w:r w:rsidRPr="0031009F">
        <w:rPr>
          <w:rFonts w:ascii="Cambria Math" w:hAnsi="Cambria Math" w:cs="Cambria Math"/>
          <w:color w:val="000000" w:themeColor="text1"/>
          <w:sz w:val="28"/>
          <w:szCs w:val="28"/>
        </w:rPr>
        <w:t>‐</w:t>
      </w:r>
      <w:r w:rsidRPr="0031009F">
        <w:rPr>
          <w:rFonts w:asciiTheme="majorBidi" w:hAnsiTheme="majorBidi" w:cs="B Mitra"/>
          <w:color w:val="000000" w:themeColor="text1"/>
          <w:sz w:val="28"/>
          <w:szCs w:val="28"/>
        </w:rPr>
        <w:t>19: a systemic review and meta</w:t>
      </w:r>
      <w:r w:rsidRPr="0031009F">
        <w:rPr>
          <w:rFonts w:ascii="Cambria Math" w:hAnsi="Cambria Math" w:cs="Cambria Math"/>
          <w:color w:val="000000" w:themeColor="text1"/>
          <w:sz w:val="28"/>
          <w:szCs w:val="28"/>
        </w:rPr>
        <w:t>‐</w:t>
      </w:r>
      <w:r w:rsidRPr="0031009F">
        <w:rPr>
          <w:rFonts w:asciiTheme="majorBidi" w:hAnsiTheme="majorBidi" w:cs="B Mitra"/>
          <w:color w:val="000000" w:themeColor="text1"/>
          <w:sz w:val="28"/>
          <w:szCs w:val="28"/>
        </w:rPr>
        <w:t>analysis. Journal of medical virology. 2020</w:t>
      </w:r>
      <w:r w:rsidRPr="0031009F">
        <w:rPr>
          <w:rFonts w:asciiTheme="majorBidi" w:hAnsiTheme="majorBidi" w:cs="B Mitra"/>
          <w:color w:val="000000" w:themeColor="text1"/>
          <w:sz w:val="28"/>
          <w:szCs w:val="28"/>
          <w:rtl/>
          <w:lang w:bidi="fa-IR"/>
        </w:rPr>
        <w:t>.</w:t>
      </w:r>
    </w:p>
    <w:p w14:paraId="24907DE4"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lastRenderedPageBreak/>
        <w:t>35.</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Ghavidel F, Mohammadzadeh S, Pirasteh H, Alavi Majd H. Effect assessment of applying the partnership care model on quality of life in hemodialysis patients reffering to Be'sat Hospital of IRI Air Force. Ebnesina. 2009</w:t>
      </w:r>
      <w:proofErr w:type="gramStart"/>
      <w:r w:rsidRPr="0031009F">
        <w:rPr>
          <w:rFonts w:asciiTheme="majorBidi" w:hAnsiTheme="majorBidi" w:cs="B Mitra"/>
          <w:color w:val="000000" w:themeColor="text1"/>
          <w:sz w:val="28"/>
          <w:szCs w:val="28"/>
        </w:rPr>
        <w:t>;12</w:t>
      </w:r>
      <w:proofErr w:type="gramEnd"/>
      <w:r w:rsidRPr="0031009F">
        <w:rPr>
          <w:rFonts w:asciiTheme="majorBidi" w:hAnsiTheme="majorBidi" w:cs="B Mitra"/>
          <w:color w:val="000000" w:themeColor="text1"/>
          <w:sz w:val="28"/>
          <w:szCs w:val="28"/>
        </w:rPr>
        <w:t>(2):22-7</w:t>
      </w:r>
      <w:r w:rsidRPr="0031009F">
        <w:rPr>
          <w:rFonts w:asciiTheme="majorBidi" w:hAnsiTheme="majorBidi" w:cs="B Mitra"/>
          <w:color w:val="000000" w:themeColor="text1"/>
          <w:sz w:val="28"/>
          <w:szCs w:val="28"/>
          <w:rtl/>
          <w:lang w:bidi="fa-IR"/>
        </w:rPr>
        <w:t>.</w:t>
      </w:r>
    </w:p>
    <w:p w14:paraId="563A58FC"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36.</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Azadi F, Mohammadi E. The effect of applying the model of care on quality of life in patients with coronary artery [dissertation</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Tehran: Tarbiat Modarres University. 2004</w:t>
      </w:r>
      <w:r w:rsidRPr="0031009F">
        <w:rPr>
          <w:rFonts w:asciiTheme="majorBidi" w:hAnsiTheme="majorBidi" w:cs="B Mitra"/>
          <w:color w:val="000000" w:themeColor="text1"/>
          <w:sz w:val="28"/>
          <w:szCs w:val="28"/>
          <w:rtl/>
          <w:lang w:bidi="fa-IR"/>
        </w:rPr>
        <w:t>.</w:t>
      </w:r>
    </w:p>
    <w:p w14:paraId="1774AE7D"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37.</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Khoshnevis M, Javadinasab M, Ghanei M, Hoseini S, Karimi Zarchi A, Ebadi A, et al. Effect of using collaborative care model on life quality of chemical injuries with chronic bronchiolitis. Iranian Journal of Critical Care Nursing. 2009</w:t>
      </w:r>
      <w:proofErr w:type="gramStart"/>
      <w:r w:rsidRPr="0031009F">
        <w:rPr>
          <w:rFonts w:asciiTheme="majorBidi" w:hAnsiTheme="majorBidi" w:cs="B Mitra"/>
          <w:color w:val="000000" w:themeColor="text1"/>
          <w:sz w:val="28"/>
          <w:szCs w:val="28"/>
        </w:rPr>
        <w:t>;2</w:t>
      </w:r>
      <w:proofErr w:type="gramEnd"/>
      <w:r w:rsidRPr="0031009F">
        <w:rPr>
          <w:rFonts w:asciiTheme="majorBidi" w:hAnsiTheme="majorBidi" w:cs="B Mitra"/>
          <w:color w:val="000000" w:themeColor="text1"/>
          <w:sz w:val="28"/>
          <w:szCs w:val="28"/>
        </w:rPr>
        <w:t>(2):47-50</w:t>
      </w:r>
      <w:r w:rsidRPr="0031009F">
        <w:rPr>
          <w:rFonts w:asciiTheme="majorBidi" w:hAnsiTheme="majorBidi" w:cs="B Mitra"/>
          <w:color w:val="000000" w:themeColor="text1"/>
          <w:sz w:val="28"/>
          <w:szCs w:val="28"/>
          <w:rtl/>
          <w:lang w:bidi="fa-IR"/>
        </w:rPr>
        <w:t>.</w:t>
      </w:r>
    </w:p>
    <w:p w14:paraId="7256BD4F"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38.</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Shokati M. The effect of using partnership care model on quality of life patient’s whit CVA [dissertation]. Tehran: Tarbiat Modarres University. 2006</w:t>
      </w:r>
      <w:r w:rsidRPr="0031009F">
        <w:rPr>
          <w:rFonts w:asciiTheme="majorBidi" w:hAnsiTheme="majorBidi" w:cs="B Mitra"/>
          <w:color w:val="000000" w:themeColor="text1"/>
          <w:sz w:val="28"/>
          <w:szCs w:val="28"/>
          <w:rtl/>
          <w:lang w:bidi="fa-IR"/>
        </w:rPr>
        <w:t>.</w:t>
      </w:r>
    </w:p>
    <w:p w14:paraId="04A97FFB"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39.</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Levendoğlu F, Altintepe L, Okudan N, Uğurlu H, Gökbel</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H, Tonbul Z, et al. A twelve week exercise program improves the psychological status, quality of life and work capacity in hemodialysis patients. Journal of nephrology. 2004</w:t>
      </w:r>
      <w:proofErr w:type="gramStart"/>
      <w:r w:rsidRPr="0031009F">
        <w:rPr>
          <w:rFonts w:asciiTheme="majorBidi" w:hAnsiTheme="majorBidi" w:cs="B Mitra"/>
          <w:color w:val="000000" w:themeColor="text1"/>
          <w:sz w:val="28"/>
          <w:szCs w:val="28"/>
        </w:rPr>
        <w:t>;17</w:t>
      </w:r>
      <w:proofErr w:type="gramEnd"/>
      <w:r w:rsidRPr="0031009F">
        <w:rPr>
          <w:rFonts w:asciiTheme="majorBidi" w:hAnsiTheme="majorBidi" w:cs="B Mitra"/>
          <w:color w:val="000000" w:themeColor="text1"/>
          <w:sz w:val="28"/>
          <w:szCs w:val="28"/>
        </w:rPr>
        <w:t>(6):826-32</w:t>
      </w:r>
      <w:r w:rsidRPr="0031009F">
        <w:rPr>
          <w:rFonts w:asciiTheme="majorBidi" w:hAnsiTheme="majorBidi" w:cs="B Mitra"/>
          <w:color w:val="000000" w:themeColor="text1"/>
          <w:sz w:val="28"/>
          <w:szCs w:val="28"/>
          <w:rtl/>
          <w:lang w:bidi="fa-IR"/>
        </w:rPr>
        <w:t>.</w:t>
      </w:r>
    </w:p>
    <w:p w14:paraId="759F7275"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40.</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Riario-Sforza GG, Incorvaia C, Paterniti F, Pessina L, Caligiuri R, Pravettoni C, et al. Effects of pulmonary rehabilitation on exercise capacity in patients with COPD: a number needed to treat study. International journal of chronic obstructive pulmonary disease. 2009</w:t>
      </w:r>
      <w:proofErr w:type="gramStart"/>
      <w:r w:rsidRPr="0031009F">
        <w:rPr>
          <w:rFonts w:asciiTheme="majorBidi" w:hAnsiTheme="majorBidi" w:cs="B Mitra"/>
          <w:color w:val="000000" w:themeColor="text1"/>
          <w:sz w:val="28"/>
          <w:szCs w:val="28"/>
        </w:rPr>
        <w:t>;4:315</w:t>
      </w:r>
      <w:proofErr w:type="gramEnd"/>
      <w:r w:rsidRPr="0031009F">
        <w:rPr>
          <w:rFonts w:asciiTheme="majorBidi" w:hAnsiTheme="majorBidi" w:cs="B Mitra"/>
          <w:color w:val="000000" w:themeColor="text1"/>
          <w:sz w:val="28"/>
          <w:szCs w:val="28"/>
          <w:rtl/>
          <w:lang w:bidi="fa-IR"/>
        </w:rPr>
        <w:t>.</w:t>
      </w:r>
    </w:p>
    <w:p w14:paraId="00F6EE24"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41.</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Marques A, Bruton A, Barney A. The reliability of lung crackle characteristics in cystic fibrosis and bronchiectasis patients in a clinical setting. Physiological measurement. 2009</w:t>
      </w:r>
      <w:proofErr w:type="gramStart"/>
      <w:r w:rsidRPr="0031009F">
        <w:rPr>
          <w:rFonts w:asciiTheme="majorBidi" w:hAnsiTheme="majorBidi" w:cs="B Mitra"/>
          <w:color w:val="000000" w:themeColor="text1"/>
          <w:sz w:val="28"/>
          <w:szCs w:val="28"/>
        </w:rPr>
        <w:t>;30</w:t>
      </w:r>
      <w:proofErr w:type="gramEnd"/>
      <w:r w:rsidRPr="0031009F">
        <w:rPr>
          <w:rFonts w:asciiTheme="majorBidi" w:hAnsiTheme="majorBidi" w:cs="B Mitra"/>
          <w:color w:val="000000" w:themeColor="text1"/>
          <w:sz w:val="28"/>
          <w:szCs w:val="28"/>
        </w:rPr>
        <w:t>(9):903</w:t>
      </w:r>
      <w:r w:rsidRPr="0031009F">
        <w:rPr>
          <w:rFonts w:asciiTheme="majorBidi" w:hAnsiTheme="majorBidi" w:cs="B Mitra"/>
          <w:color w:val="000000" w:themeColor="text1"/>
          <w:sz w:val="28"/>
          <w:szCs w:val="28"/>
          <w:rtl/>
          <w:lang w:bidi="fa-IR"/>
        </w:rPr>
        <w:t>.</w:t>
      </w:r>
    </w:p>
    <w:p w14:paraId="1C1A8378"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r w:rsidRPr="0031009F">
        <w:rPr>
          <w:rFonts w:asciiTheme="majorBidi" w:hAnsiTheme="majorBidi" w:cs="B Mitra"/>
          <w:color w:val="000000" w:themeColor="text1"/>
          <w:sz w:val="28"/>
          <w:szCs w:val="28"/>
          <w:rtl/>
          <w:lang w:bidi="fa-IR"/>
        </w:rPr>
        <w:t>42.</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Laskari F, Brazparandjani S, Latifi SM, Chahkhoei M, Khalili A, Paymard A, et al. The effect of collaborative care model on the fatigue in patients undergoing maintenance hemodialysis: A randomized clinical trial. Qom University of Medical Sciences Journal. 2016</w:t>
      </w:r>
      <w:proofErr w:type="gramStart"/>
      <w:r w:rsidRPr="0031009F">
        <w:rPr>
          <w:rFonts w:asciiTheme="majorBidi" w:hAnsiTheme="majorBidi" w:cs="B Mitra"/>
          <w:color w:val="000000" w:themeColor="text1"/>
          <w:sz w:val="28"/>
          <w:szCs w:val="28"/>
        </w:rPr>
        <w:t>;10</w:t>
      </w:r>
      <w:proofErr w:type="gramEnd"/>
      <w:r w:rsidRPr="0031009F">
        <w:rPr>
          <w:rFonts w:asciiTheme="majorBidi" w:hAnsiTheme="majorBidi" w:cs="B Mitra"/>
          <w:color w:val="000000" w:themeColor="text1"/>
          <w:sz w:val="28"/>
          <w:szCs w:val="28"/>
        </w:rPr>
        <w:t>(8):71-9</w:t>
      </w:r>
      <w:r w:rsidRPr="0031009F">
        <w:rPr>
          <w:rFonts w:asciiTheme="majorBidi" w:hAnsiTheme="majorBidi" w:cs="B Mitra"/>
          <w:color w:val="000000" w:themeColor="text1"/>
          <w:sz w:val="28"/>
          <w:szCs w:val="28"/>
          <w:rtl/>
          <w:lang w:bidi="fa-IR"/>
        </w:rPr>
        <w:t>.</w:t>
      </w:r>
    </w:p>
    <w:p w14:paraId="40324266"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bookmarkStart w:id="4" w:name="_ENREF_43"/>
      <w:r w:rsidRPr="0031009F">
        <w:rPr>
          <w:rFonts w:asciiTheme="majorBidi" w:hAnsiTheme="majorBidi" w:cs="B Mitra"/>
          <w:color w:val="000000" w:themeColor="text1"/>
          <w:sz w:val="28"/>
          <w:szCs w:val="28"/>
          <w:rtl/>
          <w:lang w:bidi="fa-IR"/>
        </w:rPr>
        <w:t>43.</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Khoshab H, Bagheryan B, Abbaszadeh A, Mohammadi E, Kohan S. The effect of</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partnership care model on depression and anxiety in the patients with heart failure. Evidence Based Care. 2012</w:t>
      </w:r>
      <w:proofErr w:type="gramStart"/>
      <w:r w:rsidRPr="0031009F">
        <w:rPr>
          <w:rFonts w:asciiTheme="majorBidi" w:hAnsiTheme="majorBidi" w:cs="B Mitra"/>
          <w:color w:val="000000" w:themeColor="text1"/>
          <w:sz w:val="28"/>
          <w:szCs w:val="28"/>
        </w:rPr>
        <w:t>;2</w:t>
      </w:r>
      <w:proofErr w:type="gramEnd"/>
      <w:r w:rsidRPr="0031009F">
        <w:rPr>
          <w:rFonts w:asciiTheme="majorBidi" w:hAnsiTheme="majorBidi" w:cs="B Mitra"/>
          <w:color w:val="000000" w:themeColor="text1"/>
          <w:sz w:val="28"/>
          <w:szCs w:val="28"/>
        </w:rPr>
        <w:t>(2):37-46</w:t>
      </w:r>
      <w:r w:rsidRPr="0031009F">
        <w:rPr>
          <w:rFonts w:asciiTheme="majorBidi" w:hAnsiTheme="majorBidi" w:cs="B Mitra"/>
          <w:color w:val="000000" w:themeColor="text1"/>
          <w:sz w:val="28"/>
          <w:szCs w:val="28"/>
          <w:rtl/>
          <w:lang w:bidi="fa-IR"/>
        </w:rPr>
        <w:t>.</w:t>
      </w:r>
      <w:bookmarkEnd w:id="4"/>
    </w:p>
    <w:p w14:paraId="632A240C"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bookmarkStart w:id="5" w:name="_ENREF_44"/>
      <w:r w:rsidRPr="0031009F">
        <w:rPr>
          <w:rFonts w:asciiTheme="majorBidi" w:hAnsiTheme="majorBidi" w:cs="B Mitra"/>
          <w:color w:val="000000" w:themeColor="text1"/>
          <w:sz w:val="28"/>
          <w:szCs w:val="28"/>
          <w:rtl/>
          <w:lang w:bidi="fa-IR"/>
        </w:rPr>
        <w:lastRenderedPageBreak/>
        <w:t>44.</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Chwastiak LA, Jackson SL, Russo J, DeKeyser P, Kiefer M, Belyeu B, et al. A collaborative care team to integrate behavioral health care and treatment of poorly-controlled type 2 diabetes in an urban safety net primary care clinic. General Hospital Psychiatry. 2017</w:t>
      </w:r>
      <w:proofErr w:type="gramStart"/>
      <w:r w:rsidRPr="0031009F">
        <w:rPr>
          <w:rFonts w:asciiTheme="majorBidi" w:hAnsiTheme="majorBidi" w:cs="B Mitra"/>
          <w:color w:val="000000" w:themeColor="text1"/>
          <w:sz w:val="28"/>
          <w:szCs w:val="28"/>
        </w:rPr>
        <w:t>;44:10</w:t>
      </w:r>
      <w:proofErr w:type="gramEnd"/>
      <w:r w:rsidRPr="0031009F">
        <w:rPr>
          <w:rFonts w:asciiTheme="majorBidi" w:hAnsiTheme="majorBidi" w:cs="B Mitra"/>
          <w:color w:val="000000" w:themeColor="text1"/>
          <w:sz w:val="28"/>
          <w:szCs w:val="28"/>
        </w:rPr>
        <w:t>-5</w:t>
      </w:r>
      <w:r w:rsidRPr="0031009F">
        <w:rPr>
          <w:rFonts w:asciiTheme="majorBidi" w:hAnsiTheme="majorBidi" w:cs="B Mitra"/>
          <w:color w:val="000000" w:themeColor="text1"/>
          <w:sz w:val="28"/>
          <w:szCs w:val="28"/>
          <w:rtl/>
          <w:lang w:bidi="fa-IR"/>
        </w:rPr>
        <w:t>.</w:t>
      </w:r>
      <w:bookmarkEnd w:id="5"/>
    </w:p>
    <w:p w14:paraId="62B5D28C"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bookmarkStart w:id="6" w:name="_ENREF_45"/>
      <w:r w:rsidRPr="0031009F">
        <w:rPr>
          <w:rFonts w:asciiTheme="majorBidi" w:hAnsiTheme="majorBidi" w:cs="B Mitra"/>
          <w:color w:val="000000" w:themeColor="text1"/>
          <w:sz w:val="28"/>
          <w:szCs w:val="28"/>
          <w:rtl/>
          <w:lang w:bidi="fa-IR"/>
        </w:rPr>
        <w:t>45.</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Rossom RC, Solberg LI, Magnan S, Crain AL, Beck A, Coleman KJ, et al. Impact of a national collaborative</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care initiative for patients with depression and diabetes or cardiovascular disease. Focus. 2017</w:t>
      </w:r>
      <w:proofErr w:type="gramStart"/>
      <w:r w:rsidRPr="0031009F">
        <w:rPr>
          <w:rFonts w:asciiTheme="majorBidi" w:hAnsiTheme="majorBidi" w:cs="B Mitra"/>
          <w:color w:val="000000" w:themeColor="text1"/>
          <w:sz w:val="28"/>
          <w:szCs w:val="28"/>
        </w:rPr>
        <w:t>;15</w:t>
      </w:r>
      <w:proofErr w:type="gramEnd"/>
      <w:r w:rsidRPr="0031009F">
        <w:rPr>
          <w:rFonts w:asciiTheme="majorBidi" w:hAnsiTheme="majorBidi" w:cs="B Mitra"/>
          <w:color w:val="000000" w:themeColor="text1"/>
          <w:sz w:val="28"/>
          <w:szCs w:val="28"/>
        </w:rPr>
        <w:t>(3):324-32</w:t>
      </w:r>
      <w:r w:rsidRPr="0031009F">
        <w:rPr>
          <w:rFonts w:asciiTheme="majorBidi" w:hAnsiTheme="majorBidi" w:cs="B Mitra"/>
          <w:color w:val="000000" w:themeColor="text1"/>
          <w:sz w:val="28"/>
          <w:szCs w:val="28"/>
          <w:rtl/>
          <w:lang w:bidi="fa-IR"/>
        </w:rPr>
        <w:t>.</w:t>
      </w:r>
      <w:bookmarkEnd w:id="6"/>
    </w:p>
    <w:p w14:paraId="745B3E2A"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bookmarkStart w:id="7" w:name="_ENREF_46"/>
      <w:r w:rsidRPr="0031009F">
        <w:rPr>
          <w:rFonts w:asciiTheme="majorBidi" w:hAnsiTheme="majorBidi" w:cs="B Mitra"/>
          <w:color w:val="000000" w:themeColor="text1"/>
          <w:sz w:val="28"/>
          <w:szCs w:val="28"/>
          <w:rtl/>
          <w:lang w:bidi="fa-IR"/>
        </w:rPr>
        <w:t>46.</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Erozkan A. The effect of communication skills and interpersonal problem solving skills on social self-efficacy. Educational Sciences: Theory and Practice. 2013</w:t>
      </w:r>
      <w:proofErr w:type="gramStart"/>
      <w:r w:rsidRPr="0031009F">
        <w:rPr>
          <w:rFonts w:asciiTheme="majorBidi" w:hAnsiTheme="majorBidi" w:cs="B Mitra"/>
          <w:color w:val="000000" w:themeColor="text1"/>
          <w:sz w:val="28"/>
          <w:szCs w:val="28"/>
        </w:rPr>
        <w:t>;13</w:t>
      </w:r>
      <w:proofErr w:type="gramEnd"/>
      <w:r w:rsidRPr="0031009F">
        <w:rPr>
          <w:rFonts w:asciiTheme="majorBidi" w:hAnsiTheme="majorBidi" w:cs="B Mitra"/>
          <w:color w:val="000000" w:themeColor="text1"/>
          <w:sz w:val="28"/>
          <w:szCs w:val="28"/>
        </w:rPr>
        <w:t>(2):739-45</w:t>
      </w:r>
      <w:r w:rsidRPr="0031009F">
        <w:rPr>
          <w:rFonts w:asciiTheme="majorBidi" w:hAnsiTheme="majorBidi" w:cs="B Mitra"/>
          <w:color w:val="000000" w:themeColor="text1"/>
          <w:sz w:val="28"/>
          <w:szCs w:val="28"/>
          <w:rtl/>
          <w:lang w:bidi="fa-IR"/>
        </w:rPr>
        <w:t>.</w:t>
      </w:r>
      <w:bookmarkEnd w:id="7"/>
    </w:p>
    <w:p w14:paraId="6B6CD461"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bookmarkStart w:id="8" w:name="_ENREF_47"/>
      <w:r w:rsidRPr="0031009F">
        <w:rPr>
          <w:rFonts w:asciiTheme="majorBidi" w:hAnsiTheme="majorBidi" w:cs="B Mitra"/>
          <w:color w:val="000000" w:themeColor="text1"/>
          <w:sz w:val="28"/>
          <w:szCs w:val="28"/>
          <w:rtl/>
          <w:lang w:bidi="fa-IR"/>
        </w:rPr>
        <w:t>47.</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Poortinga W, Steg L, Vlek C. Values, environmental concern, and environmental behavior: A study into household energy use. Environment and behavior. 2004</w:t>
      </w:r>
      <w:proofErr w:type="gramStart"/>
      <w:r w:rsidRPr="0031009F">
        <w:rPr>
          <w:rFonts w:asciiTheme="majorBidi" w:hAnsiTheme="majorBidi" w:cs="B Mitra"/>
          <w:color w:val="000000" w:themeColor="text1"/>
          <w:sz w:val="28"/>
          <w:szCs w:val="28"/>
        </w:rPr>
        <w:t>;36</w:t>
      </w:r>
      <w:proofErr w:type="gramEnd"/>
      <w:r w:rsidRPr="0031009F">
        <w:rPr>
          <w:rFonts w:asciiTheme="majorBidi" w:hAnsiTheme="majorBidi" w:cs="B Mitra"/>
          <w:color w:val="000000" w:themeColor="text1"/>
          <w:sz w:val="28"/>
          <w:szCs w:val="28"/>
        </w:rPr>
        <w:t>(1):70-93</w:t>
      </w:r>
      <w:r w:rsidRPr="0031009F">
        <w:rPr>
          <w:rFonts w:asciiTheme="majorBidi" w:hAnsiTheme="majorBidi" w:cs="B Mitra"/>
          <w:color w:val="000000" w:themeColor="text1"/>
          <w:sz w:val="28"/>
          <w:szCs w:val="28"/>
          <w:rtl/>
          <w:lang w:bidi="fa-IR"/>
        </w:rPr>
        <w:t>.</w:t>
      </w:r>
      <w:bookmarkEnd w:id="8"/>
    </w:p>
    <w:p w14:paraId="491C88A5"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bookmarkStart w:id="9" w:name="_ENREF_48"/>
      <w:r w:rsidRPr="0031009F">
        <w:rPr>
          <w:rFonts w:asciiTheme="majorBidi" w:hAnsiTheme="majorBidi" w:cs="B Mitra"/>
          <w:color w:val="000000" w:themeColor="text1"/>
          <w:sz w:val="28"/>
          <w:szCs w:val="28"/>
          <w:rtl/>
          <w:lang w:bidi="fa-IR"/>
        </w:rPr>
        <w:t>48.</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Moore E, Palmer T, Newson R, Majeed A, Quint</w:t>
      </w:r>
      <w:r w:rsidRPr="0031009F">
        <w:rPr>
          <w:rFonts w:asciiTheme="majorBidi" w:hAnsiTheme="majorBidi" w:cs="B Mitra"/>
          <w:color w:val="000000" w:themeColor="text1"/>
          <w:sz w:val="28"/>
          <w:szCs w:val="28"/>
          <w:rtl/>
          <w:lang w:bidi="fa-IR"/>
        </w:rPr>
        <w:t xml:space="preserve"> </w:t>
      </w:r>
      <w:r w:rsidRPr="0031009F">
        <w:rPr>
          <w:rFonts w:asciiTheme="majorBidi" w:hAnsiTheme="majorBidi" w:cs="B Mitra"/>
          <w:color w:val="000000" w:themeColor="text1"/>
          <w:sz w:val="28"/>
          <w:szCs w:val="28"/>
        </w:rPr>
        <w:t>JK, Soljak MA. Pulmonary rehabilitation as a mechanism to reduce hospitalizations for acute exacerbations of COPD: a systematic review and meta-analysis. Chest. 2016</w:t>
      </w:r>
      <w:proofErr w:type="gramStart"/>
      <w:r w:rsidRPr="0031009F">
        <w:rPr>
          <w:rFonts w:asciiTheme="majorBidi" w:hAnsiTheme="majorBidi" w:cs="B Mitra"/>
          <w:color w:val="000000" w:themeColor="text1"/>
          <w:sz w:val="28"/>
          <w:szCs w:val="28"/>
        </w:rPr>
        <w:t>;150</w:t>
      </w:r>
      <w:proofErr w:type="gramEnd"/>
      <w:r w:rsidRPr="0031009F">
        <w:rPr>
          <w:rFonts w:asciiTheme="majorBidi" w:hAnsiTheme="majorBidi" w:cs="B Mitra"/>
          <w:color w:val="000000" w:themeColor="text1"/>
          <w:sz w:val="28"/>
          <w:szCs w:val="28"/>
        </w:rPr>
        <w:t>(4):837-59</w:t>
      </w:r>
      <w:r w:rsidRPr="0031009F">
        <w:rPr>
          <w:rFonts w:asciiTheme="majorBidi" w:hAnsiTheme="majorBidi" w:cs="B Mitra"/>
          <w:color w:val="000000" w:themeColor="text1"/>
          <w:sz w:val="28"/>
          <w:szCs w:val="28"/>
          <w:rtl/>
          <w:lang w:bidi="fa-IR"/>
        </w:rPr>
        <w:t>.</w:t>
      </w:r>
      <w:bookmarkEnd w:id="9"/>
    </w:p>
    <w:p w14:paraId="66B30213" w14:textId="77777777" w:rsidR="0031009F" w:rsidRPr="0031009F" w:rsidRDefault="0031009F" w:rsidP="0031009F">
      <w:pPr>
        <w:spacing w:line="276" w:lineRule="auto"/>
        <w:rPr>
          <w:rFonts w:asciiTheme="majorBidi" w:hAnsiTheme="majorBidi" w:cs="B Mitra"/>
          <w:color w:val="000000" w:themeColor="text1"/>
          <w:sz w:val="28"/>
          <w:szCs w:val="28"/>
          <w:rtl/>
          <w:lang w:bidi="fa-IR"/>
        </w:rPr>
      </w:pPr>
      <w:bookmarkStart w:id="10" w:name="_ENREF_49"/>
      <w:r w:rsidRPr="0031009F">
        <w:rPr>
          <w:rFonts w:asciiTheme="majorBidi" w:hAnsiTheme="majorBidi" w:cs="B Mitra"/>
          <w:color w:val="000000" w:themeColor="text1"/>
          <w:sz w:val="28"/>
          <w:szCs w:val="28"/>
          <w:rtl/>
          <w:lang w:bidi="fa-IR"/>
        </w:rPr>
        <w:t>49.</w:t>
      </w:r>
      <w:r w:rsidRPr="0031009F">
        <w:rPr>
          <w:rFonts w:asciiTheme="majorBidi" w:hAnsiTheme="majorBidi" w:cs="B Mitra"/>
          <w:color w:val="000000" w:themeColor="text1"/>
          <w:sz w:val="28"/>
          <w:szCs w:val="28"/>
          <w:rtl/>
          <w:lang w:bidi="fa-IR"/>
        </w:rPr>
        <w:tab/>
      </w:r>
      <w:r w:rsidRPr="0031009F">
        <w:rPr>
          <w:rFonts w:asciiTheme="majorBidi" w:hAnsiTheme="majorBidi" w:cs="B Mitra"/>
          <w:color w:val="000000" w:themeColor="text1"/>
          <w:sz w:val="28"/>
          <w:szCs w:val="28"/>
        </w:rPr>
        <w:t>Unützer J, Harbin H, Schoenbaum M, Druss B. The collaborative care model: An approach for integrating physical and mental health care in Medicaid health homes. Health Home Information Resource Center. 2013:1-13</w:t>
      </w:r>
      <w:r w:rsidRPr="0031009F">
        <w:rPr>
          <w:rFonts w:asciiTheme="majorBidi" w:hAnsiTheme="majorBidi" w:cs="B Mitra"/>
          <w:color w:val="000000" w:themeColor="text1"/>
          <w:sz w:val="28"/>
          <w:szCs w:val="28"/>
          <w:rtl/>
          <w:lang w:bidi="fa-IR"/>
        </w:rPr>
        <w:t>.</w:t>
      </w:r>
      <w:bookmarkEnd w:id="10"/>
    </w:p>
    <w:p w14:paraId="1A9DF09E" w14:textId="275537FD" w:rsidR="00FE1B98" w:rsidRPr="00FE1B98" w:rsidRDefault="0031009F" w:rsidP="0031009F">
      <w:pPr>
        <w:bidi/>
        <w:spacing w:line="276" w:lineRule="auto"/>
        <w:jc w:val="both"/>
        <w:rPr>
          <w:rFonts w:ascii="Times New Roman" w:hAnsi="Times New Roman" w:cs="Times New Roman"/>
          <w:color w:val="000000" w:themeColor="text1"/>
          <w:rtl/>
        </w:rPr>
      </w:pPr>
      <w:r w:rsidRPr="0031009F">
        <w:rPr>
          <w:rFonts w:asciiTheme="majorBidi" w:hAnsiTheme="majorBidi" w:cs="B Mitra"/>
          <w:color w:val="000000" w:themeColor="text1"/>
          <w:sz w:val="28"/>
          <w:szCs w:val="28"/>
          <w:rtl/>
        </w:rPr>
        <w:fldChar w:fldCharType="end"/>
      </w:r>
    </w:p>
    <w:p w14:paraId="128221D7" w14:textId="77777777" w:rsidR="00FE1B98" w:rsidRPr="00DA1FB3" w:rsidRDefault="00FE1B98" w:rsidP="00FE1B98">
      <w:pPr>
        <w:bidi/>
        <w:rPr>
          <w:rFonts w:cs="B Mitra"/>
          <w:b/>
          <w:bCs/>
          <w:sz w:val="28"/>
          <w:szCs w:val="28"/>
        </w:rPr>
      </w:pPr>
    </w:p>
    <w:sectPr w:rsidR="00FE1B98" w:rsidRPr="00DA1FB3" w:rsidSect="00D56266">
      <w:headerReference w:type="even" r:id="rId8"/>
      <w:headerReference w:type="default" r:id="rId9"/>
      <w:footerReference w:type="even" r:id="rId10"/>
      <w:footerReference w:type="default" r:id="rId11"/>
      <w:headerReference w:type="first" r:id="rId12"/>
      <w:footerReference w:type="first" r:id="rId13"/>
      <w:pgSz w:w="11906" w:h="16838" w:code="9"/>
      <w:pgMar w:top="1440" w:right="1080" w:bottom="1440" w:left="1080" w:header="567" w:footer="567" w:gutter="0"/>
      <w:cols w:space="709"/>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FEDB0" w14:textId="77777777" w:rsidR="0092657B" w:rsidRDefault="0092657B" w:rsidP="00962A8B">
      <w:pPr>
        <w:spacing w:after="0" w:line="240" w:lineRule="auto"/>
      </w:pPr>
      <w:r>
        <w:separator/>
      </w:r>
    </w:p>
  </w:endnote>
  <w:endnote w:type="continuationSeparator" w:id="0">
    <w:p w14:paraId="15009548" w14:textId="77777777" w:rsidR="0092657B" w:rsidRDefault="0092657B" w:rsidP="00962A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IRNazanin">
    <w:altName w:val="Segoe UI"/>
    <w:charset w:val="00"/>
    <w:family w:val="auto"/>
    <w:pitch w:val="variable"/>
    <w:sig w:usb0="00000000"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Koodak">
    <w:altName w:val="Courier New"/>
    <w:charset w:val="B2"/>
    <w:family w:val="auto"/>
    <w:pitch w:val="variable"/>
    <w:sig w:usb0="00002000"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Zar">
    <w:altName w:val="Courier New"/>
    <w:charset w:val="B2"/>
    <w:family w:val="auto"/>
    <w:pitch w:val="variable"/>
    <w:sig w:usb0="00002000" w:usb1="00000000" w:usb2="00000000" w:usb3="00000000" w:csb0="00000040" w:csb1="00000000"/>
  </w:font>
  <w:font w:name="Nazanin">
    <w:altName w:val="Courier New"/>
    <w:charset w:val="B2"/>
    <w:family w:val="auto"/>
    <w:pitch w:val="variable"/>
    <w:sig w:usb0="00002001" w:usb1="00000000" w:usb2="00000000"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Elham">
    <w:altName w:val="Courier New"/>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B Yagut">
    <w:panose1 w:val="00000400000000000000"/>
    <w:charset w:val="B2"/>
    <w:family w:val="auto"/>
    <w:pitch w:val="variable"/>
    <w:sig w:usb0="00002001" w:usb1="80000000" w:usb2="00000008" w:usb3="00000000" w:csb0="00000040" w:csb1="00000000"/>
  </w:font>
  <w:font w:name="Traffic">
    <w:altName w:val="Courier New"/>
    <w:charset w:val="B2"/>
    <w:family w:val="auto"/>
    <w:pitch w:val="variable"/>
    <w:sig w:usb0="00002000" w:usb1="00000000" w:usb2="00000000" w:usb3="00000000" w:csb0="0000004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Lotus">
    <w:panose1 w:val="00000400000000000000"/>
    <w:charset w:val="B2"/>
    <w:family w:val="auto"/>
    <w:pitch w:val="variable"/>
    <w:sig w:usb0="00002001" w:usb1="00000000" w:usb2="00000000" w:usb3="00000000" w:csb0="00000040" w:csb1="00000000"/>
  </w:font>
  <w:font w:name="Verdana">
    <w:panose1 w:val="020B0604030504040204"/>
    <w:charset w:val="00"/>
    <w:family w:val="swiss"/>
    <w:pitch w:val="variable"/>
    <w:sig w:usb0="A10006FF" w:usb1="4000205B" w:usb2="00000010" w:usb3="00000000" w:csb0="0000019F" w:csb1="00000000"/>
  </w:font>
  <w:font w:name="Titr">
    <w:charset w:val="B2"/>
    <w:family w:val="auto"/>
    <w:pitch w:val="variable"/>
    <w:sig w:usb0="00002001"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B Homa">
    <w:panose1 w:val="00000400000000000000"/>
    <w:charset w:val="B2"/>
    <w:family w:val="auto"/>
    <w:pitch w:val="variable"/>
    <w:sig w:usb0="00002001" w:usb1="80000000" w:usb2="00000008" w:usb3="00000000" w:csb0="00000040" w:csb1="00000000"/>
  </w:font>
  <w:font w:name="Homa">
    <w:charset w:val="B2"/>
    <w:family w:val="auto"/>
    <w:pitch w:val="variable"/>
    <w:sig w:usb0="00002001" w:usb1="00000000" w:usb2="00000000" w:usb3="00000000" w:csb0="00000040" w:csb1="00000000"/>
  </w:font>
  <w:font w:name="Sina">
    <w:altName w:val="Courier New"/>
    <w:charset w:val="B2"/>
    <w:family w:val="auto"/>
    <w:pitch w:val="variable"/>
    <w:sig w:usb0="00006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C5958" w14:textId="77777777" w:rsidR="0092657B" w:rsidRPr="007C667D" w:rsidRDefault="0092657B" w:rsidP="00DA620E">
    <w:pPr>
      <w:pStyle w:val="Header"/>
      <w:framePr w:h="144" w:wrap="around" w:vAnchor="text" w:hAnchor="margin" w:xAlign="outside" w:y="5"/>
      <w:bidi/>
      <w:rPr>
        <w:rStyle w:val="PageNumber"/>
        <w:rFonts w:cs="B Homa"/>
        <w:sz w:val="18"/>
        <w:szCs w:val="18"/>
        <w:rtl/>
      </w:rPr>
    </w:pPr>
    <w:r w:rsidRPr="007C667D">
      <w:rPr>
        <w:rStyle w:val="PageNumber"/>
        <w:rFonts w:cs="B Homa"/>
        <w:sz w:val="18"/>
        <w:szCs w:val="18"/>
        <w:rtl/>
      </w:rPr>
      <w:fldChar w:fldCharType="begin"/>
    </w:r>
    <w:r w:rsidRPr="007C667D">
      <w:rPr>
        <w:rStyle w:val="PageNumber"/>
        <w:rFonts w:cs="B Homa"/>
        <w:sz w:val="18"/>
        <w:szCs w:val="18"/>
      </w:rPr>
      <w:instrText xml:space="preserve">PAGE  </w:instrText>
    </w:r>
    <w:r w:rsidRPr="007C667D">
      <w:rPr>
        <w:rStyle w:val="PageNumber"/>
        <w:rFonts w:cs="B Homa"/>
        <w:sz w:val="18"/>
        <w:szCs w:val="18"/>
        <w:rtl/>
      </w:rPr>
      <w:fldChar w:fldCharType="separate"/>
    </w:r>
    <w:r>
      <w:rPr>
        <w:rStyle w:val="PageNumber"/>
        <w:rFonts w:cs="B Homa"/>
        <w:noProof/>
        <w:sz w:val="18"/>
        <w:szCs w:val="18"/>
        <w:rtl/>
      </w:rPr>
      <w:t>8</w:t>
    </w:r>
    <w:r w:rsidRPr="007C667D">
      <w:rPr>
        <w:rStyle w:val="PageNumber"/>
        <w:rFonts w:cs="B Homa"/>
        <w:sz w:val="18"/>
        <w:szCs w:val="18"/>
        <w:rtl/>
      </w:rPr>
      <w:fldChar w:fldCharType="end"/>
    </w:r>
  </w:p>
  <w:p w14:paraId="6E0C712A" w14:textId="77777777" w:rsidR="0092657B" w:rsidRPr="00BC30C3" w:rsidRDefault="0092657B" w:rsidP="00DA620E">
    <w:pPr>
      <w:pStyle w:val="Footer"/>
      <w:tabs>
        <w:tab w:val="clear" w:pos="4153"/>
        <w:tab w:val="clear" w:pos="8306"/>
      </w:tabs>
      <w:bidi/>
      <w:ind w:right="340" w:firstLine="340"/>
      <w:rPr>
        <w:rFonts w:cs="B Homa"/>
        <w:sz w:val="18"/>
        <w:szCs w:val="18"/>
        <w:rtl/>
      </w:rPr>
    </w:pPr>
    <w:r>
      <w:rPr>
        <w:rFonts w:cs="Homa"/>
        <w:noProof/>
        <w:sz w:val="18"/>
        <w:szCs w:val="18"/>
        <w:rtl/>
      </w:rPr>
      <mc:AlternateContent>
        <mc:Choice Requires="wps">
          <w:drawing>
            <wp:anchor distT="0" distB="0" distL="114300" distR="114300" simplePos="0" relativeHeight="251663360" behindDoc="0" locked="0" layoutInCell="1" allowOverlap="1" wp14:anchorId="5E5090E5" wp14:editId="53D38DC3">
              <wp:simplePos x="0" y="0"/>
              <wp:positionH relativeFrom="column">
                <wp:posOffset>0</wp:posOffset>
              </wp:positionH>
              <wp:positionV relativeFrom="paragraph">
                <wp:posOffset>-44450</wp:posOffset>
              </wp:positionV>
              <wp:extent cx="5400040" cy="0"/>
              <wp:effectExtent l="13335" t="21590" r="15875" b="1651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040" cy="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726B03EE" id="Straight Connector 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5pt" to="425.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" strokeweight="2p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E27B1" w14:textId="77777777" w:rsidR="0092657B" w:rsidRPr="00BC30C3" w:rsidRDefault="0092657B" w:rsidP="00DA620E">
    <w:pPr>
      <w:pStyle w:val="Footer"/>
      <w:tabs>
        <w:tab w:val="clear" w:pos="4153"/>
        <w:tab w:val="clear" w:pos="8306"/>
      </w:tabs>
      <w:bidi/>
      <w:ind w:right="340" w:firstLine="340"/>
      <w:rPr>
        <w:rFonts w:cs="B Homa"/>
        <w:sz w:val="18"/>
        <w:szCs w:val="18"/>
        <w:rt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BB2CD" w14:textId="77777777" w:rsidR="0092657B" w:rsidRDefault="0092657B" w:rsidP="00DA620E">
    <w:pPr>
      <w:pStyle w:val="Header"/>
      <w:framePr w:wrap="around" w:vAnchor="text" w:hAnchor="text" w:xAlign="outside" w:y="1"/>
      <w:rPr>
        <w:rStyle w:val="PageNumber"/>
        <w:rFonts w:cs="Homa"/>
        <w:sz w:val="18"/>
        <w:szCs w:val="18"/>
        <w:rtl/>
      </w:rPr>
    </w:pPr>
    <w:r>
      <w:rPr>
        <w:rStyle w:val="PageNumber"/>
        <w:rFonts w:cs="Homa"/>
        <w:sz w:val="18"/>
        <w:szCs w:val="18"/>
        <w:rtl/>
      </w:rPr>
      <w:fldChar w:fldCharType="begin"/>
    </w:r>
    <w:r>
      <w:rPr>
        <w:rStyle w:val="PageNumber"/>
        <w:rFonts w:cs="Homa"/>
        <w:sz w:val="18"/>
        <w:szCs w:val="18"/>
      </w:rPr>
      <w:instrText xml:space="preserve">PAGE  </w:instrText>
    </w:r>
    <w:r>
      <w:rPr>
        <w:rStyle w:val="PageNumber"/>
        <w:rFonts w:cs="Homa"/>
        <w:sz w:val="18"/>
        <w:szCs w:val="18"/>
        <w:rtl/>
      </w:rPr>
      <w:fldChar w:fldCharType="separate"/>
    </w:r>
    <w:r>
      <w:rPr>
        <w:rStyle w:val="PageNumber"/>
        <w:rFonts w:cs="Homa"/>
        <w:noProof/>
        <w:sz w:val="18"/>
        <w:szCs w:val="18"/>
      </w:rPr>
      <w:t>1</w:t>
    </w:r>
    <w:r>
      <w:rPr>
        <w:rStyle w:val="PageNumber"/>
        <w:rFonts w:cs="Homa"/>
        <w:sz w:val="18"/>
        <w:szCs w:val="18"/>
        <w:rtl/>
      </w:rPr>
      <w:fldChar w:fldCharType="end"/>
    </w:r>
  </w:p>
  <w:p w14:paraId="63C73857" w14:textId="77777777" w:rsidR="0092657B" w:rsidRPr="005F368B" w:rsidRDefault="0092657B" w:rsidP="00DA620E">
    <w:pPr>
      <w:pStyle w:val="Footer"/>
      <w:tabs>
        <w:tab w:val="clear" w:pos="4153"/>
        <w:tab w:val="clear" w:pos="8306"/>
      </w:tabs>
      <w:bidi/>
      <w:ind w:right="360" w:firstLine="360"/>
      <w:rPr>
        <w:rFonts w:cs="B Homa"/>
        <w:sz w:val="16"/>
        <w:szCs w:val="16"/>
        <w:rtl/>
        <w:lang w:bidi="fa-IR"/>
      </w:rPr>
    </w:pPr>
    <w:r w:rsidRPr="005F368B">
      <w:rPr>
        <w:rFonts w:cs="B Homa"/>
        <w:noProof/>
        <w:sz w:val="16"/>
        <w:szCs w:val="16"/>
        <w:rtl/>
      </w:rPr>
      <mc:AlternateContent>
        <mc:Choice Requires="wps">
          <w:drawing>
            <wp:anchor distT="0" distB="0" distL="114300" distR="114300" simplePos="0" relativeHeight="251662336" behindDoc="0" locked="0" layoutInCell="1" allowOverlap="1" wp14:anchorId="207CC369" wp14:editId="6D616830">
              <wp:simplePos x="0" y="0"/>
              <wp:positionH relativeFrom="column">
                <wp:posOffset>0</wp:posOffset>
              </wp:positionH>
              <wp:positionV relativeFrom="paragraph">
                <wp:posOffset>-44450</wp:posOffset>
              </wp:positionV>
              <wp:extent cx="5400040" cy="0"/>
              <wp:effectExtent l="19050" t="12700" r="19685" b="1587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040" cy="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6D633BE3"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5pt" to="425.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" strokeweight="2pt"/>
          </w:pict>
        </mc:Fallback>
      </mc:AlternateContent>
    </w:r>
    <w:r w:rsidRPr="005F368B">
      <w:rPr>
        <w:rFonts w:cs="B Homa" w:hint="cs"/>
        <w:sz w:val="16"/>
        <w:szCs w:val="16"/>
        <w:rtl/>
      </w:rPr>
      <w:t xml:space="preserve">مجله دانشگاه علوم پزشكي مازندران                            </w:t>
    </w:r>
    <w:r>
      <w:rPr>
        <w:rFonts w:cs="B Homa" w:hint="cs"/>
        <w:sz w:val="16"/>
        <w:szCs w:val="16"/>
        <w:rtl/>
      </w:rPr>
      <w:t xml:space="preserve">                         </w:t>
    </w:r>
    <w:r w:rsidRPr="005F368B">
      <w:rPr>
        <w:rFonts w:cs="B Homa" w:hint="cs"/>
        <w:sz w:val="16"/>
        <w:szCs w:val="16"/>
        <w:rtl/>
      </w:rPr>
      <w:t xml:space="preserve">                         دوره شانزدهم ، شماره </w:t>
    </w:r>
    <w:r w:rsidRPr="005F368B">
      <w:rPr>
        <w:rFonts w:cs="B Homa" w:hint="cs"/>
        <w:sz w:val="16"/>
        <w:szCs w:val="16"/>
        <w:rtl/>
        <w:lang w:bidi="fa-IR"/>
      </w:rPr>
      <w:t>53</w:t>
    </w:r>
    <w:r w:rsidRPr="005F368B">
      <w:rPr>
        <w:rFonts w:cs="B Homa" w:hint="cs"/>
        <w:sz w:val="16"/>
        <w:szCs w:val="16"/>
        <w:rtl/>
      </w:rPr>
      <w:t xml:space="preserve"> ، مرداد و شهریوز 1385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2360D" w14:textId="77777777" w:rsidR="0092657B" w:rsidRDefault="0092657B" w:rsidP="00962A8B">
      <w:pPr>
        <w:spacing w:after="0" w:line="240" w:lineRule="auto"/>
      </w:pPr>
      <w:r>
        <w:separator/>
      </w:r>
    </w:p>
  </w:footnote>
  <w:footnote w:type="continuationSeparator" w:id="0">
    <w:p w14:paraId="058F2C80" w14:textId="77777777" w:rsidR="0092657B" w:rsidRDefault="0092657B" w:rsidP="00962A8B">
      <w:pPr>
        <w:spacing w:after="0" w:line="240" w:lineRule="auto"/>
      </w:pPr>
      <w:r>
        <w:continuationSeparator/>
      </w:r>
    </w:p>
  </w:footnote>
  <w:footnote w:id="1">
    <w:p w14:paraId="0D91A3B9" w14:textId="77777777" w:rsidR="0031009F" w:rsidRPr="008F748F" w:rsidRDefault="0031009F" w:rsidP="0031009F">
      <w:pPr>
        <w:pStyle w:val="FootnoteText"/>
        <w:rPr>
          <w:rFonts w:ascii="IRNazanin" w:hAnsi="IRNazanin" w:cs="IRNazanin"/>
          <w:sz w:val="24"/>
          <w:szCs w:val="24"/>
        </w:rPr>
      </w:pPr>
      <w:r w:rsidRPr="008F748F">
        <w:rPr>
          <w:rStyle w:val="FootnoteReference"/>
          <w:rFonts w:ascii="IRNazanin" w:eastAsia="SimSun" w:hAnsi="IRNazanin" w:cs="IRNazanin"/>
          <w:sz w:val="24"/>
          <w:szCs w:val="24"/>
        </w:rPr>
        <w:footnoteRef/>
      </w:r>
      <w:r w:rsidRPr="008F748F">
        <w:rPr>
          <w:rFonts w:ascii="IRNazanin" w:hAnsi="IRNazanin" w:cs="IRNazanin"/>
          <w:sz w:val="24"/>
          <w:szCs w:val="24"/>
          <w:rtl/>
        </w:rPr>
        <w:t xml:space="preserve"> </w:t>
      </w:r>
      <w:r w:rsidRPr="008F748F">
        <w:rPr>
          <w:rFonts w:ascii="IRNazanin" w:hAnsi="IRNazanin" w:cs="IRNazanin"/>
          <w:sz w:val="24"/>
          <w:szCs w:val="24"/>
        </w:rPr>
        <w:t>-Chronic obstructive pulmonary Disease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BD397" w14:textId="77777777" w:rsidR="0092657B" w:rsidRPr="0033536E" w:rsidRDefault="0092657B" w:rsidP="00DA620E">
    <w:pPr>
      <w:bidi/>
      <w:rPr>
        <w:rFonts w:cs="B Homa"/>
        <w:b/>
        <w:sz w:val="18"/>
        <w:szCs w:val="18"/>
        <w:rtl/>
        <w:lang w:bidi="fa-IR"/>
      </w:rPr>
    </w:pPr>
    <w:r w:rsidRPr="00B921A8">
      <w:rPr>
        <w:rFonts w:cs="B Homa"/>
        <w:noProof/>
        <w:sz w:val="18"/>
        <w:szCs w:val="18"/>
        <w:rtl/>
      </w:rPr>
      <mc:AlternateContent>
        <mc:Choice Requires="wps">
          <w:drawing>
            <wp:anchor distT="0" distB="0" distL="114300" distR="114300" simplePos="0" relativeHeight="251666432" behindDoc="0" locked="0" layoutInCell="1" allowOverlap="1" wp14:anchorId="37534E6B" wp14:editId="11F42588">
              <wp:simplePos x="0" y="0"/>
              <wp:positionH relativeFrom="column">
                <wp:posOffset>-1905</wp:posOffset>
              </wp:positionH>
              <wp:positionV relativeFrom="paragraph">
                <wp:posOffset>233045</wp:posOffset>
              </wp:positionV>
              <wp:extent cx="5400040" cy="0"/>
              <wp:effectExtent l="20955" t="21590" r="17780" b="1651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040"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0A5FBF60" id="Straight Connector 1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8.35pt" to="425.0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" strokeweight="2pt"/>
          </w:pict>
        </mc:Fallback>
      </mc:AlternateContent>
    </w:r>
  </w:p>
  <w:p w14:paraId="08A107C6" w14:textId="77777777" w:rsidR="0092657B" w:rsidRDefault="0092657B" w:rsidP="00DA620E">
    <w:pPr>
      <w:pStyle w:val="Header"/>
      <w:rPr>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B4D77" w14:textId="77777777" w:rsidR="0092657B" w:rsidRPr="000F270B" w:rsidRDefault="0092657B" w:rsidP="00DA620E">
    <w:pPr>
      <w:bidi/>
      <w:rPr>
        <w:rFonts w:cs="B Homa"/>
        <w:b/>
        <w:sz w:val="18"/>
        <w:szCs w:val="18"/>
        <w:lang w:bidi="fa-I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A65DC" w14:textId="77777777" w:rsidR="0092657B" w:rsidRDefault="0092657B">
    <w:pPr>
      <w:pStyle w:val="Header"/>
      <w:rPr>
        <w:rFonts w:cs="Sina"/>
        <w:sz w:val="22"/>
        <w:szCs w:val="22"/>
      </w:rPr>
    </w:pPr>
    <w:r>
      <w:rPr>
        <w:rFonts w:cs="Sina"/>
        <w:noProof/>
        <w:sz w:val="22"/>
        <w:szCs w:val="22"/>
      </w:rPr>
      <mc:AlternateContent>
        <mc:Choice Requires="wps">
          <w:drawing>
            <wp:anchor distT="0" distB="0" distL="114300" distR="114300" simplePos="0" relativeHeight="251660288" behindDoc="1" locked="0" layoutInCell="1" allowOverlap="1" wp14:anchorId="75F2533E" wp14:editId="6C7076D2">
              <wp:simplePos x="0" y="0"/>
              <wp:positionH relativeFrom="column">
                <wp:posOffset>4800600</wp:posOffset>
              </wp:positionH>
              <wp:positionV relativeFrom="paragraph">
                <wp:posOffset>83185</wp:posOffset>
              </wp:positionV>
              <wp:extent cx="571500" cy="306070"/>
              <wp:effectExtent l="9525" t="6985" r="9525" b="10795"/>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060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oval w14:anchorId="696AF747" id="Oval 6" o:spid="_x0000_s1026" style="position:absolute;margin-left:378pt;margin-top:6.55pt;width:45pt;height:24.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"/>
          </w:pict>
        </mc:Fallback>
      </mc:AlternateContent>
    </w:r>
  </w:p>
  <w:p w14:paraId="0F9280D1" w14:textId="77777777" w:rsidR="0092657B" w:rsidRDefault="0092657B">
    <w:pPr>
      <w:pStyle w:val="Header"/>
      <w:tabs>
        <w:tab w:val="clear" w:pos="4153"/>
        <w:tab w:val="clear" w:pos="8306"/>
      </w:tabs>
      <w:bidi/>
      <w:rPr>
        <w:rFonts w:cs="Sina"/>
        <w:sz w:val="16"/>
        <w:szCs w:val="16"/>
      </w:rPr>
    </w:pPr>
    <w:r>
      <w:rPr>
        <w:rFonts w:cs="Sina"/>
        <w:noProof/>
        <w:sz w:val="20"/>
        <w:szCs w:val="16"/>
      </w:rPr>
      <mc:AlternateContent>
        <mc:Choice Requires="wps">
          <w:drawing>
            <wp:anchor distT="0" distB="0" distL="114300" distR="114300" simplePos="0" relativeHeight="251661312" behindDoc="0" locked="0" layoutInCell="1" allowOverlap="1" wp14:anchorId="318B3586" wp14:editId="44912A6C">
              <wp:simplePos x="0" y="0"/>
              <wp:positionH relativeFrom="column">
                <wp:posOffset>10160</wp:posOffset>
              </wp:positionH>
              <wp:positionV relativeFrom="paragraph">
                <wp:posOffset>75565</wp:posOffset>
              </wp:positionV>
              <wp:extent cx="4679950" cy="0"/>
              <wp:effectExtent l="19685" t="18415" r="15240" b="1968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679950"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52781508" id="Straight Connector 5"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pt,5.95pt" to="369.3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" strokeweight="2pt"/>
          </w:pict>
        </mc:Fallback>
      </mc:AlternateContent>
    </w:r>
    <w:r>
      <w:rPr>
        <w:rFonts w:cs="Sina"/>
        <w:noProof/>
        <w:sz w:val="20"/>
        <w:szCs w:val="16"/>
      </w:rPr>
      <mc:AlternateContent>
        <mc:Choice Requires="wps">
          <w:drawing>
            <wp:anchor distT="0" distB="0" distL="114300" distR="114300" simplePos="0" relativeHeight="251659264" behindDoc="1" locked="0" layoutInCell="1" allowOverlap="1" wp14:anchorId="10155BC9" wp14:editId="1E6EECBD">
              <wp:simplePos x="0" y="0"/>
              <wp:positionH relativeFrom="column">
                <wp:posOffset>4800600</wp:posOffset>
              </wp:positionH>
              <wp:positionV relativeFrom="paragraph">
                <wp:posOffset>5080</wp:posOffset>
              </wp:positionV>
              <wp:extent cx="556895" cy="306070"/>
              <wp:effectExtent l="9525" t="14605" r="14605" b="12700"/>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20000">
                        <a:off x="0" y="0"/>
                        <a:ext cx="556895" cy="306070"/>
                      </a:xfrm>
                      <a:prstGeom prst="ellipse">
                        <a:avLst/>
                      </a:prstGeom>
                      <a:solidFill>
                        <a:srgbClr val="969696"/>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oval w14:anchorId="42ADD360" id="Oval 4" o:spid="_x0000_s1026" style="position:absolute;margin-left:378pt;margin-top:.4pt;width:43.85pt;height:24.1pt;rotation:2;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" fillcolor="#969696"/>
          </w:pict>
        </mc:Fallback>
      </mc:AlternateContent>
    </w:r>
    <w:r>
      <w:rPr>
        <w:rFonts w:cs="Sina"/>
        <w:sz w:val="16"/>
        <w:szCs w:val="16"/>
      </w:rPr>
      <w:t xml:space="preserve">  </w:t>
    </w:r>
    <w:r>
      <w:rPr>
        <w:rFonts w:cs="Sina" w:hint="cs"/>
        <w:sz w:val="16"/>
        <w:szCs w:val="16"/>
        <w:rtl/>
      </w:rPr>
      <w:t xml:space="preserve">    </w:t>
    </w:r>
    <w:r>
      <w:rPr>
        <w:rFonts w:cs="Sina" w:hint="cs"/>
        <w:sz w:val="16"/>
        <w:szCs w:val="16"/>
        <w:rtl/>
      </w:rPr>
      <w:t>پژوهشي</w:t>
    </w:r>
  </w:p>
  <w:p w14:paraId="026487E1" w14:textId="77777777" w:rsidR="0092657B" w:rsidRDefault="0092657B">
    <w:pPr>
      <w:pStyle w:val="Header"/>
      <w:bidi/>
      <w:rPr>
        <w:sz w:val="16"/>
        <w:szCs w:val="16"/>
        <w:rtl/>
      </w:rPr>
    </w:pPr>
  </w:p>
  <w:p w14:paraId="65BD6DD2" w14:textId="77777777" w:rsidR="0092657B" w:rsidRDefault="0092657B" w:rsidP="00DA620E">
    <w:pPr>
      <w:pStyle w:val="Header"/>
      <w:bidi/>
      <w:rPr>
        <w:sz w:val="16"/>
        <w:szCs w:val="16"/>
        <w:rtl/>
      </w:rPr>
    </w:pPr>
  </w:p>
  <w:p w14:paraId="2F2AFC24" w14:textId="77777777" w:rsidR="0092657B" w:rsidRPr="005F368B" w:rsidRDefault="0092657B" w:rsidP="00DA620E">
    <w:pPr>
      <w:pStyle w:val="Header"/>
      <w:bidi/>
      <w:rPr>
        <w:rFonts w:cs="B Homa"/>
        <w:sz w:val="12"/>
        <w:szCs w:val="12"/>
        <w:rtl/>
      </w:rPr>
    </w:pPr>
    <w:r w:rsidRPr="005F368B">
      <w:rPr>
        <w:rFonts w:cs="B Homa" w:hint="cs"/>
        <w:sz w:val="12"/>
        <w:szCs w:val="12"/>
        <w:rtl/>
      </w:rPr>
      <w:t>مجلـــــه دانشـــــگاه علـــــــوم پـزشكـــــــي مــازنــــــــدران</w:t>
    </w:r>
  </w:p>
  <w:p w14:paraId="1F17BC4F" w14:textId="77777777" w:rsidR="0092657B" w:rsidRPr="005F368B" w:rsidRDefault="0092657B" w:rsidP="00DA620E">
    <w:pPr>
      <w:pStyle w:val="Header"/>
      <w:bidi/>
      <w:rPr>
        <w:rFonts w:cs="B Homa"/>
        <w:sz w:val="12"/>
        <w:szCs w:val="12"/>
        <w:rtl/>
        <w:lang w:bidi="fa-IR"/>
      </w:rPr>
    </w:pPr>
    <w:r w:rsidRPr="005F368B">
      <w:rPr>
        <w:rFonts w:cs="B Homa" w:hint="cs"/>
        <w:sz w:val="12"/>
        <w:szCs w:val="12"/>
        <w:rtl/>
      </w:rPr>
      <w:t>دوره پانزدهم    شماره 5</w:t>
    </w:r>
    <w:r>
      <w:rPr>
        <w:rFonts w:cs="B Homa" w:hint="cs"/>
        <w:sz w:val="12"/>
        <w:szCs w:val="12"/>
        <w:rtl/>
      </w:rPr>
      <w:t xml:space="preserve">3 </w:t>
    </w:r>
    <w:r w:rsidRPr="005F368B">
      <w:rPr>
        <w:rFonts w:cs="B Homa" w:hint="cs"/>
        <w:sz w:val="12"/>
        <w:szCs w:val="12"/>
        <w:rtl/>
      </w:rPr>
      <w:t xml:space="preserve">   </w:t>
    </w:r>
    <w:r>
      <w:rPr>
        <w:rFonts w:cs="B Homa" w:hint="cs"/>
        <w:sz w:val="12"/>
        <w:szCs w:val="12"/>
        <w:rtl/>
        <w:lang w:bidi="fa-IR"/>
      </w:rPr>
      <w:t>مرد</w:t>
    </w:r>
    <w:r w:rsidRPr="005F368B">
      <w:rPr>
        <w:rFonts w:cs="B Homa" w:hint="cs"/>
        <w:sz w:val="12"/>
        <w:szCs w:val="12"/>
        <w:rtl/>
        <w:lang w:bidi="fa-IR"/>
      </w:rPr>
      <w:t>ا</w:t>
    </w:r>
    <w:r>
      <w:rPr>
        <w:rFonts w:cs="B Homa" w:hint="cs"/>
        <w:sz w:val="12"/>
        <w:szCs w:val="12"/>
        <w:rtl/>
        <w:lang w:bidi="fa-IR"/>
      </w:rPr>
      <w:t>د</w:t>
    </w:r>
    <w:r w:rsidRPr="005F368B">
      <w:rPr>
        <w:rFonts w:cs="B Homa" w:hint="cs"/>
        <w:sz w:val="12"/>
        <w:szCs w:val="12"/>
        <w:rtl/>
        <w:lang w:bidi="fa-IR"/>
      </w:rPr>
      <w:t xml:space="preserve"> و شهريور</w:t>
    </w:r>
    <w:r w:rsidRPr="005F368B">
      <w:rPr>
        <w:rFonts w:cs="B Homa" w:hint="cs"/>
        <w:sz w:val="12"/>
        <w:szCs w:val="12"/>
        <w:rtl/>
      </w:rPr>
      <w:t xml:space="preserve">    سال 138</w:t>
    </w:r>
    <w:r>
      <w:rPr>
        <w:rFonts w:cs="B Homa" w:hint="cs"/>
        <w:sz w:val="12"/>
        <w:szCs w:val="12"/>
        <w:rtl/>
        <w:lang w:bidi="fa-IR"/>
      </w:rPr>
      <w:t>5    (      )</w:t>
    </w:r>
  </w:p>
  <w:p w14:paraId="6C9FE442" w14:textId="77777777" w:rsidR="0092657B" w:rsidRDefault="0092657B">
    <w:pPr>
      <w:pStyle w:val="Head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434EE"/>
    <w:multiLevelType w:val="hybridMultilevel"/>
    <w:tmpl w:val="703C2274"/>
    <w:lvl w:ilvl="0" w:tplc="BA90AFDE">
      <w:start w:val="3"/>
      <w:numFmt w:val="bullet"/>
      <w:lvlText w:val="-"/>
      <w:lvlJc w:val="left"/>
      <w:pPr>
        <w:ind w:left="1352" w:hanging="360"/>
      </w:pPr>
      <w:rPr>
        <w:rFonts w:ascii="IRNazanin" w:eastAsiaTheme="minorHAnsi" w:hAnsi="IRNazanin" w:cs="IRNazanin"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
    <w:nsid w:val="053744A0"/>
    <w:multiLevelType w:val="hybridMultilevel"/>
    <w:tmpl w:val="6CD6B87A"/>
    <w:lvl w:ilvl="0" w:tplc="AA90DE14">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630401"/>
    <w:multiLevelType w:val="hybridMultilevel"/>
    <w:tmpl w:val="48066CC8"/>
    <w:lvl w:ilvl="0" w:tplc="9FF621C0">
      <w:start w:val="1"/>
      <w:numFmt w:val="decimal"/>
      <w:lvlText w:val="%1."/>
      <w:lvlJc w:val="left"/>
      <w:pPr>
        <w:ind w:left="3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F8146B"/>
    <w:multiLevelType w:val="hybridMultilevel"/>
    <w:tmpl w:val="1DD60D54"/>
    <w:lvl w:ilvl="0" w:tplc="CB1EDED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407AF3"/>
    <w:multiLevelType w:val="hybridMultilevel"/>
    <w:tmpl w:val="E93E848E"/>
    <w:lvl w:ilvl="0" w:tplc="F4CA74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B51E3C"/>
    <w:multiLevelType w:val="hybridMultilevel"/>
    <w:tmpl w:val="1DD60D54"/>
    <w:lvl w:ilvl="0" w:tplc="CB1EDED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BF1E9C"/>
    <w:multiLevelType w:val="hybridMultilevel"/>
    <w:tmpl w:val="D954269A"/>
    <w:lvl w:ilvl="0" w:tplc="CB1EDED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A303B2"/>
    <w:multiLevelType w:val="hybridMultilevel"/>
    <w:tmpl w:val="F8DA4D8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nsid w:val="1E32255A"/>
    <w:multiLevelType w:val="hybridMultilevel"/>
    <w:tmpl w:val="DC9247F6"/>
    <w:lvl w:ilvl="0" w:tplc="1DB891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26CD4463"/>
    <w:multiLevelType w:val="hybridMultilevel"/>
    <w:tmpl w:val="B20E5A32"/>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113A70"/>
    <w:multiLevelType w:val="hybridMultilevel"/>
    <w:tmpl w:val="1C8204CA"/>
    <w:lvl w:ilvl="0" w:tplc="1AD49DDC">
      <w:start w:val="1"/>
      <w:numFmt w:val="decimal"/>
      <w:lvlText w:val="%1-"/>
      <w:lvlJc w:val="left"/>
      <w:pPr>
        <w:ind w:left="927" w:hanging="360"/>
      </w:pPr>
      <w:rPr>
        <w:rFonts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2DDC0E16"/>
    <w:multiLevelType w:val="hybridMultilevel"/>
    <w:tmpl w:val="34C83364"/>
    <w:lvl w:ilvl="0" w:tplc="0409000F">
      <w:start w:val="1"/>
      <w:numFmt w:val="decimal"/>
      <w:lvlText w:val="%1."/>
      <w:lvlJc w:val="left"/>
      <w:pPr>
        <w:ind w:left="1065" w:hanging="360"/>
      </w:p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nsid w:val="2E4E30E1"/>
    <w:multiLevelType w:val="hybridMultilevel"/>
    <w:tmpl w:val="6CD6B87A"/>
    <w:lvl w:ilvl="0" w:tplc="AA90DE14">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F854A8"/>
    <w:multiLevelType w:val="hybridMultilevel"/>
    <w:tmpl w:val="CCBABA32"/>
    <w:lvl w:ilvl="0" w:tplc="AA9255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EE6066"/>
    <w:multiLevelType w:val="hybridMultilevel"/>
    <w:tmpl w:val="34A632C4"/>
    <w:lvl w:ilvl="0" w:tplc="78B65F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4B23F8"/>
    <w:multiLevelType w:val="hybridMultilevel"/>
    <w:tmpl w:val="855CA16C"/>
    <w:lvl w:ilvl="0" w:tplc="8B0CCC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506997"/>
    <w:multiLevelType w:val="hybridMultilevel"/>
    <w:tmpl w:val="A3C43E2A"/>
    <w:lvl w:ilvl="0" w:tplc="FD80CD9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DD96D8E"/>
    <w:multiLevelType w:val="hybridMultilevel"/>
    <w:tmpl w:val="656657A0"/>
    <w:lvl w:ilvl="0" w:tplc="A9D838F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E950D57"/>
    <w:multiLevelType w:val="hybridMultilevel"/>
    <w:tmpl w:val="08AE51CC"/>
    <w:lvl w:ilvl="0" w:tplc="0D7E029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F770BA1"/>
    <w:multiLevelType w:val="hybridMultilevel"/>
    <w:tmpl w:val="EF981AA2"/>
    <w:lvl w:ilvl="0" w:tplc="B0DA19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EF52B9"/>
    <w:multiLevelType w:val="hybridMultilevel"/>
    <w:tmpl w:val="E2186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1227433"/>
    <w:multiLevelType w:val="hybridMultilevel"/>
    <w:tmpl w:val="C4FEFE5A"/>
    <w:lvl w:ilvl="0" w:tplc="5B0A1F1C">
      <w:start w:val="2"/>
      <w:numFmt w:val="bullet"/>
      <w:lvlText w:val="-"/>
      <w:lvlJc w:val="left"/>
      <w:pPr>
        <w:ind w:left="834" w:hanging="360"/>
      </w:pPr>
      <w:rPr>
        <w:rFonts w:ascii="IRNazanin" w:eastAsia="Times New Roman" w:hAnsi="IRNazanin" w:cs="IRNazanin"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22">
    <w:nsid w:val="42393B2E"/>
    <w:multiLevelType w:val="hybridMultilevel"/>
    <w:tmpl w:val="994C8180"/>
    <w:lvl w:ilvl="0" w:tplc="44D63C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50B7337"/>
    <w:multiLevelType w:val="hybridMultilevel"/>
    <w:tmpl w:val="40BCD5A0"/>
    <w:lvl w:ilvl="0" w:tplc="1B1684FA">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659770A"/>
    <w:multiLevelType w:val="hybridMultilevel"/>
    <w:tmpl w:val="11649546"/>
    <w:lvl w:ilvl="0" w:tplc="E4A066A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8360390"/>
    <w:multiLevelType w:val="hybridMultilevel"/>
    <w:tmpl w:val="1DD60D54"/>
    <w:lvl w:ilvl="0" w:tplc="CB1EDED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7E6FA0"/>
    <w:multiLevelType w:val="hybridMultilevel"/>
    <w:tmpl w:val="2C9E178E"/>
    <w:lvl w:ilvl="0" w:tplc="D82EFEC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2444A76"/>
    <w:multiLevelType w:val="hybridMultilevel"/>
    <w:tmpl w:val="1DD60D54"/>
    <w:lvl w:ilvl="0" w:tplc="CB1EDED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353A47"/>
    <w:multiLevelType w:val="hybridMultilevel"/>
    <w:tmpl w:val="2402E25C"/>
    <w:lvl w:ilvl="0" w:tplc="4D8A31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55857E0"/>
    <w:multiLevelType w:val="hybridMultilevel"/>
    <w:tmpl w:val="B756D01C"/>
    <w:lvl w:ilvl="0" w:tplc="B314A4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D66701"/>
    <w:multiLevelType w:val="hybridMultilevel"/>
    <w:tmpl w:val="92F68060"/>
    <w:lvl w:ilvl="0" w:tplc="DC8ED45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93806B6"/>
    <w:multiLevelType w:val="hybridMultilevel"/>
    <w:tmpl w:val="BFC46502"/>
    <w:lvl w:ilvl="0" w:tplc="AFCEDE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5B5B6CE7"/>
    <w:multiLevelType w:val="hybridMultilevel"/>
    <w:tmpl w:val="34422100"/>
    <w:lvl w:ilvl="0" w:tplc="C276CE7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5C91788D"/>
    <w:multiLevelType w:val="hybridMultilevel"/>
    <w:tmpl w:val="E2F69EBA"/>
    <w:lvl w:ilvl="0" w:tplc="C6204C1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5DA25DE9"/>
    <w:multiLevelType w:val="hybridMultilevel"/>
    <w:tmpl w:val="E0DA882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nsid w:val="5E6C1E69"/>
    <w:multiLevelType w:val="hybridMultilevel"/>
    <w:tmpl w:val="6AB8AB5E"/>
    <w:lvl w:ilvl="0" w:tplc="ACAA7172">
      <w:start w:val="1"/>
      <w:numFmt w:val="decimal"/>
      <w:lvlText w:val="%1-"/>
      <w:lvlJc w:val="left"/>
      <w:pPr>
        <w:ind w:left="927" w:hanging="360"/>
      </w:pPr>
      <w:rPr>
        <w:rFonts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13218C6"/>
    <w:multiLevelType w:val="hybridMultilevel"/>
    <w:tmpl w:val="004A704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61CB0391"/>
    <w:multiLevelType w:val="hybridMultilevel"/>
    <w:tmpl w:val="B9E047AE"/>
    <w:lvl w:ilvl="0" w:tplc="85EAD8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9ED6579"/>
    <w:multiLevelType w:val="hybridMultilevel"/>
    <w:tmpl w:val="9FDAFBCA"/>
    <w:lvl w:ilvl="0" w:tplc="023058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CEA0BDF"/>
    <w:multiLevelType w:val="hybridMultilevel"/>
    <w:tmpl w:val="FCD2B2D8"/>
    <w:lvl w:ilvl="0" w:tplc="A62A0D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6DB51248"/>
    <w:multiLevelType w:val="hybridMultilevel"/>
    <w:tmpl w:val="295ACB12"/>
    <w:lvl w:ilvl="0" w:tplc="D242B7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73915185"/>
    <w:multiLevelType w:val="hybridMultilevel"/>
    <w:tmpl w:val="3EB8840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74AE15AB"/>
    <w:multiLevelType w:val="hybridMultilevel"/>
    <w:tmpl w:val="9410C756"/>
    <w:lvl w:ilvl="0" w:tplc="D71E4926">
      <w:start w:val="1"/>
      <w:numFmt w:val="bullet"/>
      <w:lvlText w:val="-"/>
      <w:lvlJc w:val="left"/>
      <w:pPr>
        <w:ind w:left="927" w:hanging="360"/>
      </w:pPr>
      <w:rPr>
        <w:rFonts w:ascii="IRNazanin" w:eastAsia="Times New Roman" w:hAnsi="IRNazanin" w:cs="IRNazani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nsid w:val="74CC0225"/>
    <w:multiLevelType w:val="hybridMultilevel"/>
    <w:tmpl w:val="0DD033D6"/>
    <w:lvl w:ilvl="0" w:tplc="3474BE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7A2D743A"/>
    <w:multiLevelType w:val="hybridMultilevel"/>
    <w:tmpl w:val="B64AC17A"/>
    <w:lvl w:ilvl="0" w:tplc="ACA6CA5C">
      <w:start w:val="1"/>
      <w:numFmt w:val="decimal"/>
      <w:lvlText w:val="%1-"/>
      <w:lvlJc w:val="left"/>
      <w:pPr>
        <w:ind w:left="927" w:hanging="360"/>
      </w:pPr>
      <w:rPr>
        <w:rFonts w:eastAsia="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nsid w:val="7D8F24ED"/>
    <w:multiLevelType w:val="hybridMultilevel"/>
    <w:tmpl w:val="1DD60D54"/>
    <w:lvl w:ilvl="0" w:tplc="CB1EDED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D976E0D"/>
    <w:multiLevelType w:val="hybridMultilevel"/>
    <w:tmpl w:val="7294329E"/>
    <w:lvl w:ilvl="0" w:tplc="26F8433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3"/>
  </w:num>
  <w:num w:numId="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
  </w:num>
  <w:num w:numId="8">
    <w:abstractNumId w:val="12"/>
  </w:num>
  <w:num w:numId="9">
    <w:abstractNumId w:val="15"/>
  </w:num>
  <w:num w:numId="10">
    <w:abstractNumId w:val="19"/>
  </w:num>
  <w:num w:numId="11">
    <w:abstractNumId w:val="9"/>
  </w:num>
  <w:num w:numId="12">
    <w:abstractNumId w:val="34"/>
  </w:num>
  <w:num w:numId="13">
    <w:abstractNumId w:val="11"/>
  </w:num>
  <w:num w:numId="14">
    <w:abstractNumId w:val="7"/>
  </w:num>
  <w:num w:numId="15">
    <w:abstractNumId w:val="37"/>
  </w:num>
  <w:num w:numId="16">
    <w:abstractNumId w:val="14"/>
  </w:num>
  <w:num w:numId="17">
    <w:abstractNumId w:val="31"/>
  </w:num>
  <w:num w:numId="18">
    <w:abstractNumId w:val="33"/>
  </w:num>
  <w:num w:numId="19">
    <w:abstractNumId w:val="26"/>
  </w:num>
  <w:num w:numId="20">
    <w:abstractNumId w:val="46"/>
  </w:num>
  <w:num w:numId="21">
    <w:abstractNumId w:val="39"/>
  </w:num>
  <w:num w:numId="22">
    <w:abstractNumId w:val="16"/>
  </w:num>
  <w:num w:numId="23">
    <w:abstractNumId w:val="40"/>
  </w:num>
  <w:num w:numId="24">
    <w:abstractNumId w:val="38"/>
  </w:num>
  <w:num w:numId="25">
    <w:abstractNumId w:val="43"/>
  </w:num>
  <w:num w:numId="26">
    <w:abstractNumId w:val="32"/>
  </w:num>
  <w:num w:numId="27">
    <w:abstractNumId w:val="22"/>
  </w:num>
  <w:num w:numId="28">
    <w:abstractNumId w:val="18"/>
  </w:num>
  <w:num w:numId="29">
    <w:abstractNumId w:val="10"/>
  </w:num>
  <w:num w:numId="30">
    <w:abstractNumId w:val="35"/>
  </w:num>
  <w:num w:numId="31">
    <w:abstractNumId w:val="21"/>
  </w:num>
  <w:num w:numId="32">
    <w:abstractNumId w:val="8"/>
  </w:num>
  <w:num w:numId="33">
    <w:abstractNumId w:val="42"/>
  </w:num>
  <w:num w:numId="34">
    <w:abstractNumId w:val="24"/>
  </w:num>
  <w:num w:numId="35">
    <w:abstractNumId w:val="44"/>
  </w:num>
  <w:num w:numId="36">
    <w:abstractNumId w:val="45"/>
  </w:num>
  <w:num w:numId="37">
    <w:abstractNumId w:val="27"/>
  </w:num>
  <w:num w:numId="38">
    <w:abstractNumId w:val="5"/>
  </w:num>
  <w:num w:numId="39">
    <w:abstractNumId w:val="3"/>
  </w:num>
  <w:num w:numId="40">
    <w:abstractNumId w:val="25"/>
  </w:num>
  <w:num w:numId="41">
    <w:abstractNumId w:val="6"/>
  </w:num>
  <w:num w:numId="42">
    <w:abstractNumId w:val="29"/>
  </w:num>
  <w:num w:numId="43">
    <w:abstractNumId w:val="0"/>
  </w:num>
  <w:num w:numId="44">
    <w:abstractNumId w:val="13"/>
  </w:num>
  <w:num w:numId="45">
    <w:abstractNumId w:val="30"/>
  </w:num>
  <w:num w:numId="46">
    <w:abstractNumId w:val="17"/>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oofState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0E4"/>
    <w:rsid w:val="00074933"/>
    <w:rsid w:val="00074B7E"/>
    <w:rsid w:val="000C131A"/>
    <w:rsid w:val="001C16DE"/>
    <w:rsid w:val="001F55AF"/>
    <w:rsid w:val="001F5942"/>
    <w:rsid w:val="00200013"/>
    <w:rsid w:val="002062D6"/>
    <w:rsid w:val="002B5EA4"/>
    <w:rsid w:val="002C0DF2"/>
    <w:rsid w:val="002C359F"/>
    <w:rsid w:val="00301317"/>
    <w:rsid w:val="0031009F"/>
    <w:rsid w:val="003163DA"/>
    <w:rsid w:val="00320B89"/>
    <w:rsid w:val="00432B2B"/>
    <w:rsid w:val="00573A37"/>
    <w:rsid w:val="00613A22"/>
    <w:rsid w:val="00623D51"/>
    <w:rsid w:val="00654DCE"/>
    <w:rsid w:val="00671777"/>
    <w:rsid w:val="00757B80"/>
    <w:rsid w:val="007721E6"/>
    <w:rsid w:val="00797747"/>
    <w:rsid w:val="008157D7"/>
    <w:rsid w:val="008B3E46"/>
    <w:rsid w:val="008F70BD"/>
    <w:rsid w:val="00907258"/>
    <w:rsid w:val="0092657B"/>
    <w:rsid w:val="00962A8B"/>
    <w:rsid w:val="009653EC"/>
    <w:rsid w:val="009A68C9"/>
    <w:rsid w:val="009C56FD"/>
    <w:rsid w:val="009C716C"/>
    <w:rsid w:val="009D1D2F"/>
    <w:rsid w:val="00A22AFD"/>
    <w:rsid w:val="00A23705"/>
    <w:rsid w:val="00A46158"/>
    <w:rsid w:val="00A61133"/>
    <w:rsid w:val="00AD424C"/>
    <w:rsid w:val="00AE03B3"/>
    <w:rsid w:val="00B56F12"/>
    <w:rsid w:val="00BC493A"/>
    <w:rsid w:val="00C02E62"/>
    <w:rsid w:val="00C67A78"/>
    <w:rsid w:val="00C82437"/>
    <w:rsid w:val="00CF1E5A"/>
    <w:rsid w:val="00D230CB"/>
    <w:rsid w:val="00D56266"/>
    <w:rsid w:val="00D700E4"/>
    <w:rsid w:val="00DA1FB3"/>
    <w:rsid w:val="00DA2A14"/>
    <w:rsid w:val="00DA620E"/>
    <w:rsid w:val="00E54F58"/>
    <w:rsid w:val="00E701C3"/>
    <w:rsid w:val="00F07F2D"/>
    <w:rsid w:val="00F22479"/>
    <w:rsid w:val="00F85007"/>
    <w:rsid w:val="00FE1B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1153FCA"/>
  <w15:chartTrackingRefBased/>
  <w15:docId w15:val="{5359147E-9BE6-4A74-A017-75605E34B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iPriority="0"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62A8B"/>
    <w:pPr>
      <w:keepNext/>
      <w:bidi/>
      <w:spacing w:after="0" w:line="240" w:lineRule="auto"/>
      <w:jc w:val="both"/>
      <w:outlineLvl w:val="0"/>
    </w:pPr>
    <w:rPr>
      <w:rFonts w:ascii="Times New Roman" w:eastAsia="Times New Roman" w:hAnsi="Times New Roman" w:cs="Koodak"/>
      <w:sz w:val="32"/>
      <w:szCs w:val="32"/>
    </w:rPr>
  </w:style>
  <w:style w:type="paragraph" w:styleId="Heading2">
    <w:name w:val="heading 2"/>
    <w:basedOn w:val="Normal"/>
    <w:next w:val="Normal"/>
    <w:link w:val="Heading2Char"/>
    <w:uiPriority w:val="9"/>
    <w:qFormat/>
    <w:rsid w:val="00962A8B"/>
    <w:pPr>
      <w:keepNext/>
      <w:bidi/>
      <w:spacing w:before="240" w:after="0" w:line="221" w:lineRule="auto"/>
      <w:jc w:val="center"/>
      <w:outlineLvl w:val="1"/>
    </w:pPr>
    <w:rPr>
      <w:rFonts w:ascii="Times New Roman" w:eastAsia="SimSun" w:hAnsi="Times New Roman" w:cs="Zar"/>
      <w:b/>
      <w:bCs/>
      <w:sz w:val="14"/>
      <w:szCs w:val="14"/>
      <w:lang w:eastAsia="zh-CN" w:bidi="fa-IR"/>
    </w:rPr>
  </w:style>
  <w:style w:type="paragraph" w:styleId="Heading3">
    <w:name w:val="heading 3"/>
    <w:basedOn w:val="Normal"/>
    <w:next w:val="Normal"/>
    <w:link w:val="Heading3Char"/>
    <w:uiPriority w:val="9"/>
    <w:qFormat/>
    <w:rsid w:val="00962A8B"/>
    <w:pPr>
      <w:keepNext/>
      <w:bidi/>
      <w:spacing w:before="240" w:after="0" w:line="360" w:lineRule="auto"/>
      <w:jc w:val="center"/>
      <w:outlineLvl w:val="2"/>
    </w:pPr>
    <w:rPr>
      <w:rFonts w:ascii="Times New Roman" w:eastAsia="SimSun" w:hAnsi="Times New Roman" w:cs="Zar"/>
      <w:b/>
      <w:bCs/>
      <w:sz w:val="16"/>
      <w:szCs w:val="16"/>
      <w:lang w:eastAsia="zh-CN" w:bidi="fa-IR"/>
    </w:rPr>
  </w:style>
  <w:style w:type="paragraph" w:styleId="Heading4">
    <w:name w:val="heading 4"/>
    <w:basedOn w:val="Normal"/>
    <w:next w:val="Normal"/>
    <w:link w:val="Heading4Char"/>
    <w:uiPriority w:val="9"/>
    <w:qFormat/>
    <w:rsid w:val="00962A8B"/>
    <w:pPr>
      <w:keepNext/>
      <w:bidi/>
      <w:spacing w:after="0" w:line="240" w:lineRule="auto"/>
      <w:outlineLvl w:val="3"/>
    </w:pPr>
    <w:rPr>
      <w:rFonts w:ascii="Times New Roman" w:eastAsia="Times New Roman" w:hAnsi="Times New Roman" w:cs="Times New Roman"/>
      <w:b/>
      <w:bCs/>
      <w:sz w:val="12"/>
      <w:szCs w:val="12"/>
    </w:rPr>
  </w:style>
  <w:style w:type="paragraph" w:styleId="Heading5">
    <w:name w:val="heading 5"/>
    <w:basedOn w:val="Normal"/>
    <w:next w:val="Normal"/>
    <w:link w:val="Heading5Char"/>
    <w:uiPriority w:val="9"/>
    <w:qFormat/>
    <w:rsid w:val="00962A8B"/>
    <w:pPr>
      <w:keepNext/>
      <w:bidi/>
      <w:spacing w:after="0" w:line="240" w:lineRule="auto"/>
      <w:ind w:firstLine="340"/>
      <w:jc w:val="lowKashida"/>
      <w:outlineLvl w:val="4"/>
    </w:pPr>
    <w:rPr>
      <w:rFonts w:ascii="Times New Roman" w:eastAsia="Times New Roman" w:hAnsi="Times New Roman" w:cs="Zar"/>
      <w:b/>
      <w:bCs/>
    </w:rPr>
  </w:style>
  <w:style w:type="paragraph" w:styleId="Heading6">
    <w:name w:val="heading 6"/>
    <w:basedOn w:val="Normal"/>
    <w:next w:val="Normal"/>
    <w:link w:val="Heading6Char"/>
    <w:uiPriority w:val="9"/>
    <w:qFormat/>
    <w:rsid w:val="00962A8B"/>
    <w:pPr>
      <w:keepNext/>
      <w:bidi/>
      <w:spacing w:after="0" w:line="240" w:lineRule="auto"/>
      <w:jc w:val="lowKashida"/>
      <w:outlineLvl w:val="5"/>
    </w:pPr>
    <w:rPr>
      <w:rFonts w:ascii="Times New Roman" w:eastAsia="Times New Roman" w:hAnsi="Times New Roman" w:cs="Koodak"/>
      <w:sz w:val="32"/>
      <w:szCs w:val="32"/>
    </w:rPr>
  </w:style>
  <w:style w:type="paragraph" w:styleId="Heading7">
    <w:name w:val="heading 7"/>
    <w:basedOn w:val="Normal"/>
    <w:next w:val="Normal"/>
    <w:link w:val="Heading7Char"/>
    <w:uiPriority w:val="9"/>
    <w:qFormat/>
    <w:rsid w:val="00962A8B"/>
    <w:pPr>
      <w:keepNext/>
      <w:bidi/>
      <w:spacing w:after="0" w:line="240" w:lineRule="auto"/>
      <w:ind w:firstLine="378"/>
      <w:jc w:val="both"/>
      <w:outlineLvl w:val="6"/>
    </w:pPr>
    <w:rPr>
      <w:rFonts w:ascii="Times New Roman" w:eastAsia="Times New Roman" w:hAnsi="Times New Roman" w:cs="Koodak"/>
      <w:sz w:val="32"/>
      <w:szCs w:val="32"/>
      <w:lang w:bidi="fa-IR"/>
    </w:rPr>
  </w:style>
  <w:style w:type="paragraph" w:styleId="Heading8">
    <w:name w:val="heading 8"/>
    <w:basedOn w:val="Normal"/>
    <w:next w:val="Normal"/>
    <w:link w:val="Heading8Char"/>
    <w:uiPriority w:val="9"/>
    <w:qFormat/>
    <w:rsid w:val="00962A8B"/>
    <w:pPr>
      <w:keepNext/>
      <w:bidi/>
      <w:spacing w:after="0" w:line="288" w:lineRule="auto"/>
      <w:jc w:val="lowKashida"/>
      <w:outlineLvl w:val="7"/>
    </w:pPr>
    <w:rPr>
      <w:rFonts w:ascii="Times New Roman" w:eastAsia="Times New Roman" w:hAnsi="Times New Roman" w:cs="Nazanin"/>
      <w:b/>
      <w:bCs/>
      <w:noProof/>
      <w:sz w:val="24"/>
      <w:szCs w:val="24"/>
    </w:rPr>
  </w:style>
  <w:style w:type="paragraph" w:styleId="Heading9">
    <w:name w:val="heading 9"/>
    <w:basedOn w:val="Normal"/>
    <w:next w:val="Normal"/>
    <w:link w:val="Heading9Char"/>
    <w:uiPriority w:val="9"/>
    <w:qFormat/>
    <w:rsid w:val="00962A8B"/>
    <w:pPr>
      <w:keepNext/>
      <w:bidi/>
      <w:spacing w:after="0" w:line="240" w:lineRule="auto"/>
      <w:jc w:val="both"/>
      <w:outlineLvl w:val="8"/>
    </w:pPr>
    <w:rPr>
      <w:rFonts w:ascii="Times New Roman" w:eastAsia="Times New Roman" w:hAnsi="Times New Roman" w:cs="Zar"/>
      <w:i/>
      <w:iCs/>
      <w:sz w:val="20"/>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2A8B"/>
    <w:rPr>
      <w:rFonts w:ascii="Times New Roman" w:eastAsia="Times New Roman" w:hAnsi="Times New Roman" w:cs="Koodak"/>
      <w:sz w:val="32"/>
      <w:szCs w:val="32"/>
    </w:rPr>
  </w:style>
  <w:style w:type="character" w:customStyle="1" w:styleId="Heading2Char">
    <w:name w:val="Heading 2 Char"/>
    <w:basedOn w:val="DefaultParagraphFont"/>
    <w:link w:val="Heading2"/>
    <w:uiPriority w:val="9"/>
    <w:rsid w:val="00962A8B"/>
    <w:rPr>
      <w:rFonts w:ascii="Times New Roman" w:eastAsia="SimSun" w:hAnsi="Times New Roman" w:cs="Zar"/>
      <w:b/>
      <w:bCs/>
      <w:sz w:val="14"/>
      <w:szCs w:val="14"/>
      <w:lang w:eastAsia="zh-CN" w:bidi="fa-IR"/>
    </w:rPr>
  </w:style>
  <w:style w:type="character" w:customStyle="1" w:styleId="Heading3Char">
    <w:name w:val="Heading 3 Char"/>
    <w:basedOn w:val="DefaultParagraphFont"/>
    <w:link w:val="Heading3"/>
    <w:uiPriority w:val="9"/>
    <w:rsid w:val="00962A8B"/>
    <w:rPr>
      <w:rFonts w:ascii="Times New Roman" w:eastAsia="SimSun" w:hAnsi="Times New Roman" w:cs="Zar"/>
      <w:b/>
      <w:bCs/>
      <w:sz w:val="16"/>
      <w:szCs w:val="16"/>
      <w:lang w:eastAsia="zh-CN" w:bidi="fa-IR"/>
    </w:rPr>
  </w:style>
  <w:style w:type="character" w:customStyle="1" w:styleId="Heading4Char">
    <w:name w:val="Heading 4 Char"/>
    <w:basedOn w:val="DefaultParagraphFont"/>
    <w:link w:val="Heading4"/>
    <w:uiPriority w:val="9"/>
    <w:rsid w:val="00962A8B"/>
    <w:rPr>
      <w:rFonts w:ascii="Times New Roman" w:eastAsia="Times New Roman" w:hAnsi="Times New Roman" w:cs="Times New Roman"/>
      <w:b/>
      <w:bCs/>
      <w:sz w:val="12"/>
      <w:szCs w:val="12"/>
    </w:rPr>
  </w:style>
  <w:style w:type="character" w:customStyle="1" w:styleId="Heading5Char">
    <w:name w:val="Heading 5 Char"/>
    <w:basedOn w:val="DefaultParagraphFont"/>
    <w:link w:val="Heading5"/>
    <w:uiPriority w:val="9"/>
    <w:rsid w:val="00962A8B"/>
    <w:rPr>
      <w:rFonts w:ascii="Times New Roman" w:eastAsia="Times New Roman" w:hAnsi="Times New Roman" w:cs="Zar"/>
      <w:b/>
      <w:bCs/>
    </w:rPr>
  </w:style>
  <w:style w:type="character" w:customStyle="1" w:styleId="Heading6Char">
    <w:name w:val="Heading 6 Char"/>
    <w:basedOn w:val="DefaultParagraphFont"/>
    <w:link w:val="Heading6"/>
    <w:uiPriority w:val="9"/>
    <w:rsid w:val="00962A8B"/>
    <w:rPr>
      <w:rFonts w:ascii="Times New Roman" w:eastAsia="Times New Roman" w:hAnsi="Times New Roman" w:cs="Koodak"/>
      <w:sz w:val="32"/>
      <w:szCs w:val="32"/>
    </w:rPr>
  </w:style>
  <w:style w:type="character" w:customStyle="1" w:styleId="Heading7Char">
    <w:name w:val="Heading 7 Char"/>
    <w:basedOn w:val="DefaultParagraphFont"/>
    <w:link w:val="Heading7"/>
    <w:uiPriority w:val="9"/>
    <w:rsid w:val="00962A8B"/>
    <w:rPr>
      <w:rFonts w:ascii="Times New Roman" w:eastAsia="Times New Roman" w:hAnsi="Times New Roman" w:cs="Koodak"/>
      <w:sz w:val="32"/>
      <w:szCs w:val="32"/>
      <w:lang w:bidi="fa-IR"/>
    </w:rPr>
  </w:style>
  <w:style w:type="character" w:customStyle="1" w:styleId="Heading8Char">
    <w:name w:val="Heading 8 Char"/>
    <w:basedOn w:val="DefaultParagraphFont"/>
    <w:link w:val="Heading8"/>
    <w:uiPriority w:val="9"/>
    <w:rsid w:val="00962A8B"/>
    <w:rPr>
      <w:rFonts w:ascii="Times New Roman" w:eastAsia="Times New Roman" w:hAnsi="Times New Roman" w:cs="Nazanin"/>
      <w:b/>
      <w:bCs/>
      <w:noProof/>
      <w:sz w:val="24"/>
      <w:szCs w:val="24"/>
    </w:rPr>
  </w:style>
  <w:style w:type="character" w:customStyle="1" w:styleId="Heading9Char">
    <w:name w:val="Heading 9 Char"/>
    <w:basedOn w:val="DefaultParagraphFont"/>
    <w:link w:val="Heading9"/>
    <w:uiPriority w:val="9"/>
    <w:rsid w:val="00962A8B"/>
    <w:rPr>
      <w:rFonts w:ascii="Times New Roman" w:eastAsia="Times New Roman" w:hAnsi="Times New Roman" w:cs="Zar"/>
      <w:i/>
      <w:iCs/>
      <w:sz w:val="20"/>
      <w:szCs w:val="24"/>
    </w:rPr>
  </w:style>
  <w:style w:type="paragraph" w:styleId="PlainText">
    <w:name w:val="Plain Text"/>
    <w:basedOn w:val="Normal"/>
    <w:link w:val="PlainTextChar"/>
    <w:rsid w:val="00962A8B"/>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962A8B"/>
    <w:rPr>
      <w:rFonts w:ascii="Courier New" w:eastAsia="Times New Roman" w:hAnsi="Courier New" w:cs="Courier New"/>
      <w:sz w:val="20"/>
      <w:szCs w:val="20"/>
    </w:rPr>
  </w:style>
  <w:style w:type="paragraph" w:styleId="BodyText2">
    <w:name w:val="Body Text 2"/>
    <w:basedOn w:val="Normal"/>
    <w:link w:val="BodyText2Char"/>
    <w:rsid w:val="00962A8B"/>
    <w:pPr>
      <w:bidi/>
      <w:spacing w:after="0" w:line="240" w:lineRule="auto"/>
      <w:jc w:val="center"/>
    </w:pPr>
    <w:rPr>
      <w:rFonts w:ascii="Times New Roman" w:eastAsia="MS Mincho" w:hAnsi="Times New Roman" w:cs="Elham"/>
      <w:sz w:val="40"/>
      <w:szCs w:val="40"/>
    </w:rPr>
  </w:style>
  <w:style w:type="character" w:customStyle="1" w:styleId="BodyText2Char">
    <w:name w:val="Body Text 2 Char"/>
    <w:basedOn w:val="DefaultParagraphFont"/>
    <w:link w:val="BodyText2"/>
    <w:rsid w:val="00962A8B"/>
    <w:rPr>
      <w:rFonts w:ascii="Times New Roman" w:eastAsia="MS Mincho" w:hAnsi="Times New Roman" w:cs="Elham"/>
      <w:sz w:val="40"/>
      <w:szCs w:val="40"/>
    </w:rPr>
  </w:style>
  <w:style w:type="paragraph" w:styleId="BodyText">
    <w:name w:val="Body Text"/>
    <w:basedOn w:val="Normal"/>
    <w:link w:val="BodyTextChar"/>
    <w:rsid w:val="00962A8B"/>
    <w:pPr>
      <w:bidi/>
      <w:spacing w:after="0" w:line="240" w:lineRule="auto"/>
      <w:jc w:val="both"/>
    </w:pPr>
    <w:rPr>
      <w:rFonts w:ascii="Times New Roman" w:eastAsia="Times New Roman" w:hAnsi="Times New Roman" w:cs="Zar"/>
      <w:sz w:val="24"/>
      <w:szCs w:val="24"/>
    </w:rPr>
  </w:style>
  <w:style w:type="character" w:customStyle="1" w:styleId="BodyTextChar">
    <w:name w:val="Body Text Char"/>
    <w:basedOn w:val="DefaultParagraphFont"/>
    <w:link w:val="BodyText"/>
    <w:rsid w:val="00962A8B"/>
    <w:rPr>
      <w:rFonts w:ascii="Times New Roman" w:eastAsia="Times New Roman" w:hAnsi="Times New Roman" w:cs="Zar"/>
      <w:sz w:val="24"/>
      <w:szCs w:val="24"/>
    </w:rPr>
  </w:style>
  <w:style w:type="paragraph" w:styleId="Header">
    <w:name w:val="header"/>
    <w:basedOn w:val="Normal"/>
    <w:link w:val="HeaderChar"/>
    <w:uiPriority w:val="99"/>
    <w:rsid w:val="00962A8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962A8B"/>
    <w:rPr>
      <w:rFonts w:ascii="Times New Roman" w:eastAsia="Times New Roman" w:hAnsi="Times New Roman" w:cs="Times New Roman"/>
      <w:sz w:val="24"/>
      <w:szCs w:val="24"/>
    </w:rPr>
  </w:style>
  <w:style w:type="paragraph" w:styleId="Footer">
    <w:name w:val="footer"/>
    <w:basedOn w:val="Normal"/>
    <w:link w:val="FooterChar"/>
    <w:uiPriority w:val="99"/>
    <w:rsid w:val="00962A8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962A8B"/>
    <w:rPr>
      <w:rFonts w:ascii="Times New Roman" w:eastAsia="Times New Roman" w:hAnsi="Times New Roman" w:cs="Times New Roman"/>
      <w:sz w:val="24"/>
      <w:szCs w:val="24"/>
    </w:rPr>
  </w:style>
  <w:style w:type="character" w:styleId="PageNumber">
    <w:name w:val="page number"/>
    <w:basedOn w:val="DefaultParagraphFont"/>
    <w:rsid w:val="00962A8B"/>
  </w:style>
  <w:style w:type="paragraph" w:styleId="BodyTextIndent2">
    <w:name w:val="Body Text Indent 2"/>
    <w:basedOn w:val="Normal"/>
    <w:link w:val="BodyTextIndent2Char"/>
    <w:rsid w:val="00962A8B"/>
    <w:pPr>
      <w:bidi/>
      <w:spacing w:after="0" w:line="360" w:lineRule="auto"/>
      <w:ind w:firstLine="284"/>
      <w:jc w:val="center"/>
    </w:pPr>
    <w:rPr>
      <w:rFonts w:ascii="Times New Roman" w:eastAsia="Times New Roman" w:hAnsi="Times New Roman" w:cs="Nazanin"/>
      <w:noProof/>
      <w:color w:val="000000"/>
      <w:sz w:val="24"/>
      <w:szCs w:val="20"/>
    </w:rPr>
  </w:style>
  <w:style w:type="character" w:customStyle="1" w:styleId="BodyTextIndent2Char">
    <w:name w:val="Body Text Indent 2 Char"/>
    <w:basedOn w:val="DefaultParagraphFont"/>
    <w:link w:val="BodyTextIndent2"/>
    <w:rsid w:val="00962A8B"/>
    <w:rPr>
      <w:rFonts w:ascii="Times New Roman" w:eastAsia="Times New Roman" w:hAnsi="Times New Roman" w:cs="Nazanin"/>
      <w:noProof/>
      <w:color w:val="000000"/>
      <w:sz w:val="24"/>
      <w:szCs w:val="20"/>
    </w:rPr>
  </w:style>
  <w:style w:type="paragraph" w:styleId="BodyTextIndent">
    <w:name w:val="Body Text Indent"/>
    <w:basedOn w:val="Normal"/>
    <w:link w:val="BodyTextIndentChar"/>
    <w:rsid w:val="00962A8B"/>
    <w:pPr>
      <w:bidi/>
      <w:spacing w:after="0" w:line="240" w:lineRule="auto"/>
      <w:ind w:firstLine="284"/>
      <w:jc w:val="center"/>
    </w:pPr>
    <w:rPr>
      <w:rFonts w:ascii="Times New Roman" w:eastAsia="Times New Roman" w:hAnsi="Times New Roman" w:cs="Zar"/>
      <w:color w:val="000000"/>
      <w:sz w:val="20"/>
      <w:szCs w:val="20"/>
    </w:rPr>
  </w:style>
  <w:style w:type="character" w:customStyle="1" w:styleId="BodyTextIndentChar">
    <w:name w:val="Body Text Indent Char"/>
    <w:basedOn w:val="DefaultParagraphFont"/>
    <w:link w:val="BodyTextIndent"/>
    <w:rsid w:val="00962A8B"/>
    <w:rPr>
      <w:rFonts w:ascii="Times New Roman" w:eastAsia="Times New Roman" w:hAnsi="Times New Roman" w:cs="Zar"/>
      <w:color w:val="000000"/>
      <w:sz w:val="20"/>
      <w:szCs w:val="20"/>
    </w:rPr>
  </w:style>
  <w:style w:type="character" w:styleId="FootnoteReference">
    <w:name w:val="footnote reference"/>
    <w:uiPriority w:val="99"/>
    <w:rsid w:val="00962A8B"/>
    <w:rPr>
      <w:vertAlign w:val="superscript"/>
    </w:rPr>
  </w:style>
  <w:style w:type="paragraph" w:styleId="FootnoteText">
    <w:name w:val="footnote text"/>
    <w:basedOn w:val="Normal"/>
    <w:link w:val="FootnoteTextChar1"/>
    <w:uiPriority w:val="99"/>
    <w:rsid w:val="00962A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rsid w:val="00962A8B"/>
    <w:rPr>
      <w:sz w:val="20"/>
      <w:szCs w:val="20"/>
    </w:rPr>
  </w:style>
  <w:style w:type="character" w:customStyle="1" w:styleId="FootnoteTextChar1">
    <w:name w:val="Footnote Text Char1"/>
    <w:link w:val="FootnoteText"/>
    <w:semiHidden/>
    <w:rsid w:val="00962A8B"/>
    <w:rPr>
      <w:rFonts w:ascii="Times New Roman" w:eastAsia="Times New Roman" w:hAnsi="Times New Roman" w:cs="Times New Roman"/>
      <w:sz w:val="20"/>
      <w:szCs w:val="20"/>
    </w:rPr>
  </w:style>
  <w:style w:type="paragraph" w:styleId="BodyText3">
    <w:name w:val="Body Text 3"/>
    <w:basedOn w:val="Normal"/>
    <w:link w:val="BodyText3Char"/>
    <w:rsid w:val="00962A8B"/>
    <w:pPr>
      <w:bidi/>
      <w:spacing w:after="0" w:line="240" w:lineRule="auto"/>
      <w:jc w:val="right"/>
    </w:pPr>
    <w:rPr>
      <w:rFonts w:ascii="Times New Roman" w:eastAsia="Times New Roman" w:hAnsi="Times New Roman" w:cs="Nazanin"/>
      <w:sz w:val="28"/>
      <w:szCs w:val="28"/>
    </w:rPr>
  </w:style>
  <w:style w:type="character" w:customStyle="1" w:styleId="BodyText3Char">
    <w:name w:val="Body Text 3 Char"/>
    <w:basedOn w:val="DefaultParagraphFont"/>
    <w:link w:val="BodyText3"/>
    <w:rsid w:val="00962A8B"/>
    <w:rPr>
      <w:rFonts w:ascii="Times New Roman" w:eastAsia="Times New Roman" w:hAnsi="Times New Roman" w:cs="Nazanin"/>
      <w:sz w:val="28"/>
      <w:szCs w:val="28"/>
    </w:rPr>
  </w:style>
  <w:style w:type="paragraph" w:styleId="CommentText">
    <w:name w:val="annotation text"/>
    <w:basedOn w:val="Normal"/>
    <w:link w:val="CommentTextChar"/>
    <w:uiPriority w:val="99"/>
    <w:rsid w:val="00962A8B"/>
    <w:pPr>
      <w:spacing w:after="0" w:line="240" w:lineRule="auto"/>
    </w:pPr>
    <w:rPr>
      <w:rFonts w:ascii="Times New Roman" w:eastAsia="Times New Roman" w:hAnsi="Times New Roman" w:cs="Traditional Arabic"/>
      <w:sz w:val="20"/>
      <w:szCs w:val="24"/>
      <w:lang w:val="en-GB"/>
    </w:rPr>
  </w:style>
  <w:style w:type="character" w:customStyle="1" w:styleId="CommentTextChar">
    <w:name w:val="Comment Text Char"/>
    <w:basedOn w:val="DefaultParagraphFont"/>
    <w:link w:val="CommentText"/>
    <w:uiPriority w:val="99"/>
    <w:rsid w:val="00962A8B"/>
    <w:rPr>
      <w:rFonts w:ascii="Times New Roman" w:eastAsia="Times New Roman" w:hAnsi="Times New Roman" w:cs="Traditional Arabic"/>
      <w:sz w:val="20"/>
      <w:szCs w:val="24"/>
      <w:lang w:val="en-GB"/>
    </w:rPr>
  </w:style>
  <w:style w:type="paragraph" w:styleId="BodyTextIndent3">
    <w:name w:val="Body Text Indent 3"/>
    <w:basedOn w:val="Normal"/>
    <w:link w:val="BodyTextIndent3Char"/>
    <w:rsid w:val="00962A8B"/>
    <w:pPr>
      <w:bidi/>
      <w:spacing w:after="0" w:line="240" w:lineRule="auto"/>
      <w:ind w:firstLine="378"/>
      <w:jc w:val="both"/>
      <w:outlineLvl w:val="0"/>
    </w:pPr>
    <w:rPr>
      <w:rFonts w:ascii="Times New Roman" w:eastAsia="Times New Roman" w:hAnsi="Times New Roman" w:cs="Zar"/>
      <w:b/>
      <w:bCs/>
    </w:rPr>
  </w:style>
  <w:style w:type="character" w:customStyle="1" w:styleId="BodyTextIndent3Char">
    <w:name w:val="Body Text Indent 3 Char"/>
    <w:basedOn w:val="DefaultParagraphFont"/>
    <w:link w:val="BodyTextIndent3"/>
    <w:rsid w:val="00962A8B"/>
    <w:rPr>
      <w:rFonts w:ascii="Times New Roman" w:eastAsia="Times New Roman" w:hAnsi="Times New Roman" w:cs="Zar"/>
      <w:b/>
      <w:bCs/>
    </w:rPr>
  </w:style>
  <w:style w:type="table" w:styleId="TableGrid">
    <w:name w:val="Table Grid"/>
    <w:basedOn w:val="TableNormal"/>
    <w:uiPriority w:val="39"/>
    <w:rsid w:val="00962A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62A8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962A8B"/>
    <w:rPr>
      <w:rFonts w:ascii="Tahoma" w:eastAsia="Times New Roman" w:hAnsi="Tahoma" w:cs="Tahoma"/>
      <w:sz w:val="16"/>
      <w:szCs w:val="16"/>
    </w:rPr>
  </w:style>
  <w:style w:type="table" w:styleId="TableClassic1">
    <w:name w:val="Table Classic 1"/>
    <w:basedOn w:val="TableNormal"/>
    <w:rsid w:val="00962A8B"/>
    <w:pPr>
      <w:bidi/>
      <w:spacing w:after="0" w:line="240" w:lineRule="auto"/>
    </w:pPr>
    <w:rPr>
      <w:rFonts w:ascii="Times New Roman" w:eastAsia="Times New Roman" w:hAnsi="Times New Roman" w:cs="Traditional Arabic"/>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rsid w:val="00962A8B"/>
    <w:rPr>
      <w:color w:val="0000FF"/>
      <w:u w:val="single"/>
    </w:rPr>
  </w:style>
  <w:style w:type="character" w:styleId="Emphasis">
    <w:name w:val="Emphasis"/>
    <w:uiPriority w:val="20"/>
    <w:qFormat/>
    <w:rsid w:val="00962A8B"/>
    <w:rPr>
      <w:i/>
      <w:iCs/>
    </w:rPr>
  </w:style>
  <w:style w:type="character" w:styleId="Strong">
    <w:name w:val="Strong"/>
    <w:qFormat/>
    <w:rsid w:val="00962A8B"/>
    <w:rPr>
      <w:b/>
      <w:bCs/>
    </w:rPr>
  </w:style>
  <w:style w:type="character" w:customStyle="1" w:styleId="ti">
    <w:name w:val="ti"/>
    <w:basedOn w:val="DefaultParagraphFont"/>
    <w:rsid w:val="00962A8B"/>
  </w:style>
  <w:style w:type="character" w:styleId="FollowedHyperlink">
    <w:name w:val="FollowedHyperlink"/>
    <w:rsid w:val="00962A8B"/>
    <w:rPr>
      <w:color w:val="800080"/>
      <w:u w:val="single"/>
    </w:rPr>
  </w:style>
  <w:style w:type="paragraph" w:styleId="NormalWeb">
    <w:name w:val="Normal (Web)"/>
    <w:basedOn w:val="Normal"/>
    <w:uiPriority w:val="99"/>
    <w:rsid w:val="00962A8B"/>
    <w:pPr>
      <w:spacing w:before="100" w:beforeAutospacing="1" w:after="100" w:afterAutospacing="1"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rsid w:val="00962A8B"/>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semiHidden/>
    <w:rsid w:val="00962A8B"/>
    <w:rPr>
      <w:rFonts w:ascii="Times New Roman" w:eastAsia="Times New Roman" w:hAnsi="Times New Roman" w:cs="Times New Roman"/>
      <w:sz w:val="20"/>
      <w:szCs w:val="20"/>
    </w:rPr>
  </w:style>
  <w:style w:type="character" w:styleId="EndnoteReference">
    <w:name w:val="endnote reference"/>
    <w:uiPriority w:val="99"/>
    <w:semiHidden/>
    <w:rsid w:val="00962A8B"/>
    <w:rPr>
      <w:vertAlign w:val="superscript"/>
    </w:rPr>
  </w:style>
  <w:style w:type="paragraph" w:styleId="HTMLPreformatted">
    <w:name w:val="HTML Preformatted"/>
    <w:basedOn w:val="Normal"/>
    <w:link w:val="HTMLPreformattedChar"/>
    <w:uiPriority w:val="99"/>
    <w:rsid w:val="00962A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fa-IR"/>
    </w:rPr>
  </w:style>
  <w:style w:type="character" w:customStyle="1" w:styleId="HTMLPreformattedChar">
    <w:name w:val="HTML Preformatted Char"/>
    <w:basedOn w:val="DefaultParagraphFont"/>
    <w:link w:val="HTMLPreformatted"/>
    <w:uiPriority w:val="99"/>
    <w:rsid w:val="00962A8B"/>
    <w:rPr>
      <w:rFonts w:ascii="Courier New" w:eastAsia="Times New Roman" w:hAnsi="Courier New" w:cs="Courier New"/>
      <w:sz w:val="20"/>
      <w:szCs w:val="20"/>
      <w:lang w:bidi="fa-IR"/>
    </w:rPr>
  </w:style>
  <w:style w:type="character" w:customStyle="1" w:styleId="titr1">
    <w:name w:val="titr1"/>
    <w:rsid w:val="00962A8B"/>
    <w:rPr>
      <w:rFonts w:ascii="Arial" w:hAnsi="Arial" w:cs="Arial" w:hint="default"/>
      <w:b/>
      <w:bCs/>
      <w:color w:val="6F6F6F"/>
      <w:sz w:val="24"/>
      <w:szCs w:val="24"/>
    </w:rPr>
  </w:style>
  <w:style w:type="character" w:customStyle="1" w:styleId="CharChar4">
    <w:name w:val="Char Char4"/>
    <w:basedOn w:val="DefaultParagraphFont"/>
    <w:semiHidden/>
    <w:rsid w:val="00962A8B"/>
  </w:style>
  <w:style w:type="paragraph" w:styleId="ListParagraph">
    <w:name w:val="List Paragraph"/>
    <w:basedOn w:val="Normal"/>
    <w:uiPriority w:val="34"/>
    <w:qFormat/>
    <w:rsid w:val="00962A8B"/>
    <w:pPr>
      <w:spacing w:after="200" w:line="276" w:lineRule="auto"/>
      <w:ind w:left="720"/>
      <w:contextualSpacing/>
    </w:pPr>
    <w:rPr>
      <w:rFonts w:ascii="Calibri" w:eastAsia="Calibri" w:hAnsi="Calibri" w:cs="Arial"/>
    </w:rPr>
  </w:style>
  <w:style w:type="table" w:styleId="TableColumns4">
    <w:name w:val="Table Columns 4"/>
    <w:basedOn w:val="TableNormal"/>
    <w:rsid w:val="00962A8B"/>
    <w:pPr>
      <w:spacing w:after="0" w:line="240" w:lineRule="auto"/>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character" w:styleId="HTMLCite">
    <w:name w:val="HTML Cite"/>
    <w:rsid w:val="00962A8B"/>
    <w:rPr>
      <w:i/>
      <w:iCs/>
    </w:rPr>
  </w:style>
  <w:style w:type="character" w:customStyle="1" w:styleId="journalname">
    <w:name w:val="journalname"/>
    <w:rsid w:val="00962A8B"/>
    <w:rPr>
      <w:rFonts w:cs="Times New Roman"/>
    </w:rPr>
  </w:style>
  <w:style w:type="table" w:styleId="TableTheme">
    <w:name w:val="Table Theme"/>
    <w:basedOn w:val="TableNormal"/>
    <w:rsid w:val="00962A8B"/>
    <w:pPr>
      <w:bidi/>
      <w:spacing w:after="200" w:line="276"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itation">
    <w:name w:val="citation"/>
    <w:basedOn w:val="DefaultParagraphFont"/>
    <w:rsid w:val="00962A8B"/>
  </w:style>
  <w:style w:type="character" w:customStyle="1" w:styleId="ref-journal">
    <w:name w:val="ref-journal"/>
    <w:basedOn w:val="DefaultParagraphFont"/>
    <w:rsid w:val="00962A8B"/>
  </w:style>
  <w:style w:type="character" w:customStyle="1" w:styleId="ref-vol">
    <w:name w:val="ref-vol"/>
    <w:basedOn w:val="DefaultParagraphFont"/>
    <w:rsid w:val="00962A8B"/>
  </w:style>
  <w:style w:type="character" w:customStyle="1" w:styleId="ext-reflink">
    <w:name w:val="ext-reflink"/>
    <w:basedOn w:val="DefaultParagraphFont"/>
    <w:rsid w:val="00962A8B"/>
  </w:style>
  <w:style w:type="table" w:styleId="TableSimple1">
    <w:name w:val="Table Simple 1"/>
    <w:basedOn w:val="TableNormal"/>
    <w:rsid w:val="00962A8B"/>
    <w:pPr>
      <w:bidi/>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styleId="CommentReference">
    <w:name w:val="annotation reference"/>
    <w:uiPriority w:val="99"/>
    <w:semiHidden/>
    <w:rsid w:val="00962A8B"/>
    <w:rPr>
      <w:sz w:val="16"/>
      <w:szCs w:val="16"/>
    </w:rPr>
  </w:style>
  <w:style w:type="paragraph" w:customStyle="1" w:styleId="normal1">
    <w:name w:val="normal1"/>
    <w:basedOn w:val="Normal"/>
    <w:link w:val="normal1Char"/>
    <w:rsid w:val="00962A8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1Char">
    <w:name w:val="normal1 Char"/>
    <w:link w:val="normal1"/>
    <w:locked/>
    <w:rsid w:val="00962A8B"/>
    <w:rPr>
      <w:rFonts w:ascii="Times New Roman" w:eastAsia="Times New Roman" w:hAnsi="Times New Roman" w:cs="Times New Roman"/>
      <w:sz w:val="24"/>
      <w:szCs w:val="24"/>
    </w:rPr>
  </w:style>
  <w:style w:type="paragraph" w:customStyle="1" w:styleId="DecimalAligned">
    <w:name w:val="Decimal Aligned"/>
    <w:basedOn w:val="Normal"/>
    <w:qFormat/>
    <w:rsid w:val="00962A8B"/>
    <w:pPr>
      <w:tabs>
        <w:tab w:val="decimal" w:pos="360"/>
      </w:tabs>
      <w:spacing w:after="200" w:line="276" w:lineRule="auto"/>
    </w:pPr>
    <w:rPr>
      <w:rFonts w:ascii="Calibri" w:eastAsia="Times New Roman" w:hAnsi="Calibri" w:cs="Arial"/>
    </w:rPr>
  </w:style>
  <w:style w:type="character" w:styleId="SubtleEmphasis">
    <w:name w:val="Subtle Emphasis"/>
    <w:qFormat/>
    <w:rsid w:val="00962A8B"/>
    <w:rPr>
      <w:rFonts w:eastAsia="Times New Roman" w:cs="Arial"/>
      <w:bCs w:val="0"/>
      <w:i/>
      <w:iCs/>
      <w:color w:val="808080"/>
      <w:szCs w:val="22"/>
      <w:lang w:val="en-US"/>
    </w:rPr>
  </w:style>
  <w:style w:type="character" w:customStyle="1" w:styleId="longtext1">
    <w:name w:val="long_text1"/>
    <w:rsid w:val="00962A8B"/>
    <w:rPr>
      <w:sz w:val="20"/>
      <w:szCs w:val="20"/>
    </w:rPr>
  </w:style>
  <w:style w:type="character" w:customStyle="1" w:styleId="referencetext">
    <w:name w:val="referencetext"/>
    <w:rsid w:val="00962A8B"/>
    <w:rPr>
      <w:rFonts w:cs="Times New Roman"/>
    </w:rPr>
  </w:style>
  <w:style w:type="character" w:customStyle="1" w:styleId="mediumtext1">
    <w:name w:val="medium_text1"/>
    <w:rsid w:val="00962A8B"/>
    <w:rPr>
      <w:rFonts w:cs="Times New Roman"/>
      <w:sz w:val="22"/>
      <w:szCs w:val="22"/>
    </w:rPr>
  </w:style>
  <w:style w:type="character" w:customStyle="1" w:styleId="goog-zippy-collapsed">
    <w:name w:val="goog-zippy-collapsed"/>
    <w:rsid w:val="00962A8B"/>
    <w:rPr>
      <w:rFonts w:cs="Times New Roman"/>
    </w:rPr>
  </w:style>
  <w:style w:type="character" w:customStyle="1" w:styleId="shorttext1">
    <w:name w:val="short_text1"/>
    <w:rsid w:val="00962A8B"/>
    <w:rPr>
      <w:rFonts w:cs="Times New Roman"/>
      <w:sz w:val="26"/>
      <w:szCs w:val="26"/>
    </w:rPr>
  </w:style>
  <w:style w:type="character" w:customStyle="1" w:styleId="CharChar1">
    <w:name w:val="Char Char1"/>
    <w:rsid w:val="00962A8B"/>
    <w:rPr>
      <w:rFonts w:cs="B Yagut"/>
      <w:b/>
      <w:bCs/>
      <w:lang w:val="en-US" w:eastAsia="en-US" w:bidi="fa-IR"/>
    </w:rPr>
  </w:style>
  <w:style w:type="character" w:customStyle="1" w:styleId="bold1">
    <w:name w:val="bold1"/>
    <w:rsid w:val="00962A8B"/>
    <w:rPr>
      <w:b/>
      <w:bCs/>
    </w:rPr>
  </w:style>
  <w:style w:type="paragraph" w:styleId="Title">
    <w:name w:val="Title"/>
    <w:basedOn w:val="Normal"/>
    <w:link w:val="TitleChar"/>
    <w:qFormat/>
    <w:rsid w:val="00962A8B"/>
    <w:pPr>
      <w:bidi/>
      <w:spacing w:after="0" w:line="240" w:lineRule="auto"/>
      <w:jc w:val="center"/>
    </w:pPr>
    <w:rPr>
      <w:rFonts w:ascii="Times New Roman" w:eastAsia="Times New Roman" w:hAnsi="Times New Roman" w:cs="Traffic"/>
      <w:sz w:val="20"/>
      <w:szCs w:val="32"/>
    </w:rPr>
  </w:style>
  <w:style w:type="character" w:customStyle="1" w:styleId="TitleChar">
    <w:name w:val="Title Char"/>
    <w:basedOn w:val="DefaultParagraphFont"/>
    <w:link w:val="Title"/>
    <w:rsid w:val="00962A8B"/>
    <w:rPr>
      <w:rFonts w:ascii="Times New Roman" w:eastAsia="Times New Roman" w:hAnsi="Times New Roman" w:cs="Traffic"/>
      <w:sz w:val="20"/>
      <w:szCs w:val="32"/>
    </w:rPr>
  </w:style>
  <w:style w:type="paragraph" w:customStyle="1" w:styleId="Style">
    <w:name w:val="Style"/>
    <w:rsid w:val="00962A8B"/>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hps">
    <w:name w:val="hps"/>
    <w:basedOn w:val="DefaultParagraphFont"/>
    <w:rsid w:val="00962A8B"/>
  </w:style>
  <w:style w:type="character" w:customStyle="1" w:styleId="longtext">
    <w:name w:val="long_text"/>
    <w:basedOn w:val="DefaultParagraphFont"/>
    <w:rsid w:val="00962A8B"/>
  </w:style>
  <w:style w:type="character" w:customStyle="1" w:styleId="shorttext">
    <w:name w:val="short_text"/>
    <w:basedOn w:val="DefaultParagraphFont"/>
    <w:rsid w:val="00962A8B"/>
  </w:style>
  <w:style w:type="character" w:customStyle="1" w:styleId="article-general-article-copyright">
    <w:name w:val="article-general-article-copyright"/>
    <w:rsid w:val="00962A8B"/>
    <w:rPr>
      <w:rFonts w:ascii="Georgia" w:hAnsi="Georgia" w:hint="default"/>
      <w:color w:val="222222"/>
      <w:sz w:val="20"/>
      <w:szCs w:val="20"/>
    </w:rPr>
  </w:style>
  <w:style w:type="character" w:customStyle="1" w:styleId="ej-j-source">
    <w:name w:val="ej-j-source"/>
    <w:basedOn w:val="DefaultParagraphFont"/>
    <w:rsid w:val="00962A8B"/>
  </w:style>
  <w:style w:type="character" w:customStyle="1" w:styleId="f2">
    <w:name w:val="f2"/>
    <w:rsid w:val="00962A8B"/>
    <w:rPr>
      <w:rFonts w:cs="Times New Roman"/>
      <w:color w:val="767676"/>
    </w:rPr>
  </w:style>
  <w:style w:type="character" w:customStyle="1" w:styleId="citation-publication-date">
    <w:name w:val="citation-publication-date"/>
    <w:basedOn w:val="DefaultParagraphFont"/>
    <w:rsid w:val="00962A8B"/>
  </w:style>
  <w:style w:type="character" w:customStyle="1" w:styleId="citation-volume">
    <w:name w:val="citation-volume"/>
    <w:basedOn w:val="DefaultParagraphFont"/>
    <w:rsid w:val="00962A8B"/>
  </w:style>
  <w:style w:type="character" w:customStyle="1" w:styleId="citation-issue">
    <w:name w:val="citation-issue"/>
    <w:basedOn w:val="DefaultParagraphFont"/>
    <w:rsid w:val="00962A8B"/>
  </w:style>
  <w:style w:type="character" w:customStyle="1" w:styleId="citation-flpages">
    <w:name w:val="citation-flpages"/>
    <w:basedOn w:val="DefaultParagraphFont"/>
    <w:rsid w:val="00962A8B"/>
  </w:style>
  <w:style w:type="character" w:customStyle="1" w:styleId="highlight">
    <w:name w:val="highlight"/>
    <w:basedOn w:val="DefaultParagraphFont"/>
    <w:rsid w:val="00962A8B"/>
  </w:style>
  <w:style w:type="paragraph" w:customStyle="1" w:styleId="desc">
    <w:name w:val="desc"/>
    <w:basedOn w:val="Normal"/>
    <w:rsid w:val="00962A8B"/>
    <w:pPr>
      <w:spacing w:before="100" w:beforeAutospacing="1" w:after="100" w:afterAutospacing="1" w:line="240" w:lineRule="auto"/>
    </w:pPr>
    <w:rPr>
      <w:rFonts w:ascii="Times New Roman" w:eastAsia="Times New Roman" w:hAnsi="Times New Roman" w:cs="Times New Roman"/>
      <w:sz w:val="24"/>
      <w:szCs w:val="24"/>
      <w:lang w:bidi="fa-IR"/>
    </w:rPr>
  </w:style>
  <w:style w:type="paragraph" w:customStyle="1" w:styleId="details">
    <w:name w:val="details"/>
    <w:basedOn w:val="Normal"/>
    <w:rsid w:val="00962A8B"/>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jrnl">
    <w:name w:val="jrnl"/>
    <w:basedOn w:val="DefaultParagraphFont"/>
    <w:rsid w:val="00962A8B"/>
  </w:style>
  <w:style w:type="paragraph" w:customStyle="1" w:styleId="Title1">
    <w:name w:val="Title1"/>
    <w:basedOn w:val="Normal"/>
    <w:rsid w:val="00962A8B"/>
    <w:pPr>
      <w:spacing w:before="100" w:beforeAutospacing="1" w:after="100" w:afterAutospacing="1" w:line="240" w:lineRule="auto"/>
    </w:pPr>
    <w:rPr>
      <w:rFonts w:ascii="Times New Roman" w:eastAsia="Times New Roman" w:hAnsi="Times New Roman" w:cs="Times New Roman"/>
      <w:sz w:val="24"/>
      <w:szCs w:val="24"/>
      <w:lang w:bidi="fa-IR"/>
    </w:rPr>
  </w:style>
  <w:style w:type="paragraph" w:styleId="NoSpacing">
    <w:name w:val="No Spacing"/>
    <w:link w:val="NoSpacingChar"/>
    <w:qFormat/>
    <w:rsid w:val="00962A8B"/>
    <w:pPr>
      <w:spacing w:after="0" w:line="240" w:lineRule="auto"/>
    </w:pPr>
    <w:rPr>
      <w:rFonts w:ascii="Cambria" w:eastAsia="Times New Roman" w:hAnsi="Cambria" w:cs="Angsana New"/>
      <w:lang w:eastAsia="ja-JP"/>
    </w:rPr>
  </w:style>
  <w:style w:type="character" w:customStyle="1" w:styleId="NoSpacingChar">
    <w:name w:val="No Spacing Char"/>
    <w:link w:val="NoSpacing"/>
    <w:rsid w:val="00962A8B"/>
    <w:rPr>
      <w:rFonts w:ascii="Cambria" w:eastAsia="Times New Roman" w:hAnsi="Cambria" w:cs="Angsana New"/>
      <w:lang w:eastAsia="ja-JP"/>
    </w:rPr>
  </w:style>
  <w:style w:type="paragraph" w:customStyle="1" w:styleId="footnote">
    <w:name w:val="footnote"/>
    <w:basedOn w:val="FootnoteText"/>
    <w:rsid w:val="00962A8B"/>
    <w:pPr>
      <w:bidi/>
      <w:ind w:firstLine="340"/>
      <w:jc w:val="right"/>
    </w:pPr>
    <w:rPr>
      <w:rFonts w:eastAsia="Calibri"/>
      <w:lang w:bidi="fa-IR"/>
    </w:rPr>
  </w:style>
  <w:style w:type="paragraph" w:customStyle="1" w:styleId="Style1">
    <w:name w:val="Style1"/>
    <w:basedOn w:val="Normal"/>
    <w:rsid w:val="00962A8B"/>
    <w:pPr>
      <w:framePr w:wrap="notBeside" w:vAnchor="text" w:hAnchor="text" w:y="1"/>
      <w:bidi/>
      <w:spacing w:after="0" w:line="240" w:lineRule="auto"/>
      <w:jc w:val="center"/>
    </w:pPr>
    <w:rPr>
      <w:rFonts w:ascii="Times New Roman" w:eastAsia="Calibri" w:hAnsi="Times New Roman" w:cs="Lotus"/>
      <w:b/>
      <w:bCs/>
      <w:sz w:val="24"/>
      <w:szCs w:val="24"/>
      <w:lang w:bidi="fa-IR"/>
    </w:rPr>
  </w:style>
  <w:style w:type="character" w:customStyle="1" w:styleId="ft">
    <w:name w:val="ft"/>
    <w:basedOn w:val="DefaultParagraphFont"/>
    <w:rsid w:val="00962A8B"/>
  </w:style>
  <w:style w:type="paragraph" w:customStyle="1" w:styleId="msolistparagraph0">
    <w:name w:val="msolistparagraph"/>
    <w:basedOn w:val="Normal"/>
    <w:rsid w:val="00962A8B"/>
    <w:pPr>
      <w:spacing w:after="200" w:line="276" w:lineRule="auto"/>
      <w:ind w:left="720"/>
      <w:contextualSpacing/>
    </w:pPr>
    <w:rPr>
      <w:rFonts w:ascii="Calibri" w:eastAsia="Calibri" w:hAnsi="Calibri" w:cs="Arial"/>
    </w:rPr>
  </w:style>
  <w:style w:type="character" w:customStyle="1" w:styleId="CharChar7">
    <w:name w:val="Char Char7"/>
    <w:semiHidden/>
    <w:rsid w:val="00962A8B"/>
    <w:rPr>
      <w:rFonts w:ascii="Times New Roman" w:eastAsia="Times New Roman" w:hAnsi="Times New Roman" w:cs="Times New Roman"/>
      <w:sz w:val="20"/>
      <w:szCs w:val="20"/>
      <w:lang w:bidi="fa-IR"/>
    </w:rPr>
  </w:style>
  <w:style w:type="character" w:customStyle="1" w:styleId="email">
    <w:name w:val="email"/>
    <w:basedOn w:val="DefaultParagraphFont"/>
    <w:rsid w:val="00962A8B"/>
  </w:style>
  <w:style w:type="character" w:customStyle="1" w:styleId="fa1">
    <w:name w:val="fa1"/>
    <w:rsid w:val="00962A8B"/>
    <w:rPr>
      <w:rFonts w:ascii="Tahoma" w:hAnsi="Tahoma" w:cs="Tahoma" w:hint="default"/>
      <w:sz w:val="17"/>
      <w:szCs w:val="17"/>
    </w:rPr>
  </w:style>
  <w:style w:type="character" w:customStyle="1" w:styleId="en111">
    <w:name w:val="en111"/>
    <w:rsid w:val="00962A8B"/>
    <w:rPr>
      <w:rFonts w:ascii="Calibri" w:hAnsi="Calibri" w:hint="default"/>
      <w:sz w:val="22"/>
      <w:szCs w:val="22"/>
    </w:rPr>
  </w:style>
  <w:style w:type="character" w:customStyle="1" w:styleId="abstracttitle">
    <w:name w:val="abstract_title"/>
    <w:basedOn w:val="DefaultParagraphFont"/>
    <w:rsid w:val="00962A8B"/>
  </w:style>
  <w:style w:type="character" w:customStyle="1" w:styleId="hit">
    <w:name w:val="hit"/>
    <w:rsid w:val="00962A8B"/>
    <w:rPr>
      <w:sz w:val="24"/>
      <w:szCs w:val="24"/>
      <w:bdr w:val="none" w:sz="0" w:space="0" w:color="auto" w:frame="1"/>
      <w:shd w:val="clear" w:color="auto" w:fill="FFFFDD"/>
      <w:vertAlign w:val="baseline"/>
    </w:rPr>
  </w:style>
  <w:style w:type="character" w:customStyle="1" w:styleId="redtitlesmall1">
    <w:name w:val="redtitlesmall1"/>
    <w:rsid w:val="00962A8B"/>
    <w:rPr>
      <w:rFonts w:ascii="Verdana" w:hAnsi="Verdana" w:hint="default"/>
      <w:b/>
      <w:bCs/>
      <w:color w:val="000000"/>
      <w:sz w:val="18"/>
      <w:szCs w:val="18"/>
    </w:rPr>
  </w:style>
  <w:style w:type="paragraph" w:customStyle="1" w:styleId="msonospacing0">
    <w:name w:val="msonospacing"/>
    <w:rsid w:val="00962A8B"/>
    <w:pPr>
      <w:spacing w:after="0" w:line="240" w:lineRule="auto"/>
      <w:jc w:val="both"/>
    </w:pPr>
    <w:rPr>
      <w:rFonts w:ascii="Times New Roman" w:eastAsia="Calibri" w:hAnsi="Times New Roman" w:cs="Arial"/>
      <w:color w:val="000000"/>
      <w:sz w:val="24"/>
    </w:rPr>
  </w:style>
  <w:style w:type="character" w:customStyle="1" w:styleId="gray1">
    <w:name w:val="gray1"/>
    <w:rsid w:val="00962A8B"/>
    <w:rPr>
      <w:color w:val="666666"/>
    </w:rPr>
  </w:style>
  <w:style w:type="character" w:customStyle="1" w:styleId="Emphasis1">
    <w:name w:val="Emphasis1"/>
    <w:basedOn w:val="DefaultParagraphFont"/>
    <w:rsid w:val="00962A8B"/>
  </w:style>
  <w:style w:type="character" w:customStyle="1" w:styleId="contrib-degrees">
    <w:name w:val="contrib-degrees"/>
    <w:basedOn w:val="DefaultParagraphFont"/>
    <w:rsid w:val="00962A8B"/>
  </w:style>
  <w:style w:type="character" w:customStyle="1" w:styleId="criteria-value">
    <w:name w:val="criteria-value"/>
    <w:basedOn w:val="DefaultParagraphFont"/>
    <w:rsid w:val="00962A8B"/>
  </w:style>
  <w:style w:type="character" w:customStyle="1" w:styleId="author">
    <w:name w:val="author"/>
    <w:basedOn w:val="DefaultParagraphFont"/>
    <w:rsid w:val="00962A8B"/>
  </w:style>
  <w:style w:type="character" w:customStyle="1" w:styleId="citation-abbreviation">
    <w:name w:val="citation-abbreviation"/>
    <w:rsid w:val="00962A8B"/>
  </w:style>
  <w:style w:type="character" w:customStyle="1" w:styleId="apple-converted-space">
    <w:name w:val="apple-converted-space"/>
    <w:basedOn w:val="DefaultParagraphFont"/>
    <w:rsid w:val="00962A8B"/>
  </w:style>
  <w:style w:type="character" w:customStyle="1" w:styleId="Heading3Char1">
    <w:name w:val="Heading 3 Char1"/>
    <w:locked/>
    <w:rsid w:val="00962A8B"/>
    <w:rPr>
      <w:rFonts w:ascii="Times New Roman" w:eastAsia="Times New Roman" w:hAnsi="Times New Roman" w:cs="Titr"/>
      <w:sz w:val="20"/>
      <w:szCs w:val="32"/>
    </w:rPr>
  </w:style>
  <w:style w:type="character" w:customStyle="1" w:styleId="apple-style-span">
    <w:name w:val="apple-style-span"/>
    <w:basedOn w:val="DefaultParagraphFont"/>
    <w:rsid w:val="00962A8B"/>
  </w:style>
  <w:style w:type="character" w:customStyle="1" w:styleId="en11">
    <w:name w:val="en11"/>
    <w:basedOn w:val="DefaultParagraphFont"/>
    <w:rsid w:val="00962A8B"/>
  </w:style>
  <w:style w:type="table" w:customStyle="1" w:styleId="TableGrid1">
    <w:name w:val="Table Grid1"/>
    <w:basedOn w:val="TableNormal"/>
    <w:rsid w:val="00962A8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DefaultParagraphFont"/>
    <w:rsid w:val="00962A8B"/>
  </w:style>
  <w:style w:type="character" w:styleId="IntenseReference">
    <w:name w:val="Intense Reference"/>
    <w:qFormat/>
    <w:rsid w:val="00962A8B"/>
    <w:rPr>
      <w:b/>
      <w:bCs/>
      <w:smallCaps/>
      <w:color w:val="C0504D"/>
      <w:spacing w:val="5"/>
      <w:u w:val="single"/>
    </w:rPr>
  </w:style>
  <w:style w:type="paragraph" w:customStyle="1" w:styleId="EndNoteBibliography">
    <w:name w:val="EndNote Bibliography"/>
    <w:basedOn w:val="Normal"/>
    <w:link w:val="EndNoteBibliographyChar"/>
    <w:rsid w:val="00962A8B"/>
    <w:pPr>
      <w:spacing w:line="240" w:lineRule="auto"/>
    </w:pPr>
    <w:rPr>
      <w:rFonts w:ascii="Calibri" w:eastAsia="Calibri" w:hAnsi="Calibri" w:cs="Calibri"/>
      <w:noProof/>
    </w:rPr>
  </w:style>
  <w:style w:type="character" w:customStyle="1" w:styleId="EndNoteBibliographyChar">
    <w:name w:val="EndNote Bibliography Char"/>
    <w:link w:val="EndNoteBibliography"/>
    <w:rsid w:val="00962A8B"/>
    <w:rPr>
      <w:rFonts w:ascii="Calibri" w:eastAsia="Calibri" w:hAnsi="Calibri" w:cs="Calibri"/>
      <w:noProof/>
    </w:rPr>
  </w:style>
  <w:style w:type="paragraph" w:styleId="Subtitle">
    <w:name w:val="Subtitle"/>
    <w:basedOn w:val="Normal"/>
    <w:next w:val="Normal"/>
    <w:link w:val="SubtitleChar"/>
    <w:uiPriority w:val="11"/>
    <w:qFormat/>
    <w:rsid w:val="00797747"/>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797747"/>
    <w:rPr>
      <w:rFonts w:eastAsiaTheme="minorEastAsia"/>
      <w:color w:val="5A5A5A" w:themeColor="text1" w:themeTint="A5"/>
      <w:spacing w:val="15"/>
    </w:rPr>
  </w:style>
  <w:style w:type="numbering" w:customStyle="1" w:styleId="NoList1">
    <w:name w:val="No List1"/>
    <w:next w:val="NoList"/>
    <w:uiPriority w:val="99"/>
    <w:semiHidden/>
    <w:unhideWhenUsed/>
    <w:rsid w:val="00FE1B98"/>
  </w:style>
  <w:style w:type="table" w:customStyle="1" w:styleId="TableGrid2">
    <w:name w:val="Table Grid2"/>
    <w:basedOn w:val="TableNormal"/>
    <w:next w:val="TableGrid"/>
    <w:uiPriority w:val="39"/>
    <w:rsid w:val="00FE1B98"/>
    <w:pPr>
      <w:spacing w:after="0" w:line="240" w:lineRule="auto"/>
    </w:pPr>
    <w:rPr>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Light">
    <w:name w:val="Grid Table Light"/>
    <w:basedOn w:val="TableNormal"/>
    <w:uiPriority w:val="40"/>
    <w:rsid w:val="00FE1B98"/>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tlid-translation">
    <w:name w:val="tlid-translation"/>
    <w:basedOn w:val="DefaultParagraphFont"/>
    <w:rsid w:val="00FE1B98"/>
  </w:style>
  <w:style w:type="paragraph" w:customStyle="1" w:styleId="Default">
    <w:name w:val="Default"/>
    <w:rsid w:val="00FE1B9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EndNoteBibliographyTitle">
    <w:name w:val="EndNote Bibliography Title"/>
    <w:basedOn w:val="Normal"/>
    <w:link w:val="EndNoteBibliographyTitleChar"/>
    <w:rsid w:val="00FE1B98"/>
    <w:pPr>
      <w:spacing w:after="0"/>
      <w:jc w:val="center"/>
    </w:pPr>
    <w:rPr>
      <w:rFonts w:ascii="Calibri" w:hAnsi="Calibri"/>
      <w:noProof/>
    </w:rPr>
  </w:style>
  <w:style w:type="character" w:customStyle="1" w:styleId="EndNoteBibliographyTitleChar">
    <w:name w:val="EndNote Bibliography Title Char"/>
    <w:basedOn w:val="DefaultParagraphFont"/>
    <w:link w:val="EndNoteBibliographyTitle"/>
    <w:rsid w:val="00FE1B98"/>
    <w:rPr>
      <w:rFonts w:ascii="Calibri" w:hAnsi="Calibri"/>
      <w:noProof/>
    </w:rPr>
  </w:style>
  <w:style w:type="paragraph" w:styleId="CommentSubject">
    <w:name w:val="annotation subject"/>
    <w:basedOn w:val="CommentText"/>
    <w:next w:val="CommentText"/>
    <w:link w:val="CommentSubjectChar"/>
    <w:uiPriority w:val="99"/>
    <w:semiHidden/>
    <w:unhideWhenUsed/>
    <w:rsid w:val="00FE1B98"/>
    <w:pPr>
      <w:spacing w:after="160"/>
    </w:pPr>
    <w:rPr>
      <w:rFonts w:asciiTheme="minorHAnsi" w:eastAsiaTheme="minorHAnsi" w:hAnsiTheme="minorHAnsi" w:cstheme="minorBidi"/>
      <w:b/>
      <w:bCs/>
      <w:szCs w:val="20"/>
      <w:lang w:val="en-US"/>
    </w:rPr>
  </w:style>
  <w:style w:type="character" w:customStyle="1" w:styleId="CommentSubjectChar">
    <w:name w:val="Comment Subject Char"/>
    <w:basedOn w:val="CommentTextChar"/>
    <w:link w:val="CommentSubject"/>
    <w:uiPriority w:val="99"/>
    <w:semiHidden/>
    <w:rsid w:val="00FE1B98"/>
    <w:rPr>
      <w:rFonts w:ascii="Times New Roman" w:eastAsia="Times New Roman" w:hAnsi="Times New Roman" w:cs="Traditional Arabic"/>
      <w:b/>
      <w:bCs/>
      <w:sz w:val="20"/>
      <w:szCs w:val="20"/>
      <w:lang w:val="en-GB"/>
    </w:rPr>
  </w:style>
  <w:style w:type="paragraph" w:styleId="TOCHeading">
    <w:name w:val="TOC Heading"/>
    <w:basedOn w:val="Heading1"/>
    <w:next w:val="Normal"/>
    <w:uiPriority w:val="39"/>
    <w:unhideWhenUsed/>
    <w:qFormat/>
    <w:rsid w:val="00FE1B98"/>
    <w:pPr>
      <w:keepLines/>
      <w:bidi w:val="0"/>
      <w:spacing w:before="480" w:line="276" w:lineRule="auto"/>
      <w:jc w:val="left"/>
      <w:outlineLvl w:val="9"/>
    </w:pPr>
    <w:rPr>
      <w:rFonts w:ascii="Cambria" w:hAnsi="Cambria" w:cs="Times New Roman"/>
      <w:b/>
      <w:bCs/>
      <w:color w:val="365F91"/>
      <w:sz w:val="28"/>
      <w:szCs w:val="28"/>
      <w:lang w:val="x-none" w:eastAsia="ja-JP" w:bidi="fa-IR"/>
    </w:rPr>
  </w:style>
  <w:style w:type="table" w:customStyle="1" w:styleId="PlainTable41">
    <w:name w:val="Plain Table 41"/>
    <w:basedOn w:val="TableNormal"/>
    <w:uiPriority w:val="44"/>
    <w:rsid w:val="00FE1B98"/>
    <w:pPr>
      <w:spacing w:after="0" w:line="240" w:lineRule="auto"/>
    </w:pPr>
    <w:rPr>
      <w:lang w:bidi="fa-IR"/>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lt-edited">
    <w:name w:val="alt-edited"/>
    <w:basedOn w:val="DefaultParagraphFont"/>
    <w:rsid w:val="00FE1B98"/>
  </w:style>
  <w:style w:type="paragraph" w:styleId="TOC1">
    <w:name w:val="toc 1"/>
    <w:basedOn w:val="Normal"/>
    <w:next w:val="Normal"/>
    <w:autoRedefine/>
    <w:uiPriority w:val="39"/>
    <w:unhideWhenUsed/>
    <w:rsid w:val="00FE1B98"/>
    <w:pPr>
      <w:tabs>
        <w:tab w:val="right" w:pos="9076"/>
      </w:tabs>
      <w:bidi/>
      <w:spacing w:after="100" w:line="360" w:lineRule="auto"/>
    </w:pPr>
    <w:rPr>
      <w:rFonts w:ascii="IRNazanin" w:eastAsia="Calibri" w:hAnsi="IRNazanin" w:cs="IRNazanin"/>
      <w:b/>
      <w:bCs/>
      <w:sz w:val="28"/>
      <w:szCs w:val="28"/>
    </w:rPr>
  </w:style>
  <w:style w:type="paragraph" w:styleId="TOC2">
    <w:name w:val="toc 2"/>
    <w:basedOn w:val="Normal"/>
    <w:next w:val="Normal"/>
    <w:autoRedefine/>
    <w:uiPriority w:val="39"/>
    <w:unhideWhenUsed/>
    <w:rsid w:val="00FE1B98"/>
    <w:pPr>
      <w:tabs>
        <w:tab w:val="right" w:pos="9270"/>
        <w:tab w:val="right" w:leader="dot" w:pos="9450"/>
      </w:tabs>
      <w:bidi/>
      <w:spacing w:after="100" w:line="240" w:lineRule="auto"/>
      <w:ind w:left="540"/>
      <w:jc w:val="both"/>
    </w:pPr>
    <w:rPr>
      <w:rFonts w:cs="IRNazanin"/>
      <w:szCs w:val="28"/>
    </w:rPr>
  </w:style>
  <w:style w:type="paragraph" w:styleId="TOC3">
    <w:name w:val="toc 3"/>
    <w:basedOn w:val="Normal"/>
    <w:next w:val="Normal"/>
    <w:autoRedefine/>
    <w:uiPriority w:val="39"/>
    <w:unhideWhenUsed/>
    <w:rsid w:val="00FE1B98"/>
    <w:pPr>
      <w:tabs>
        <w:tab w:val="right" w:pos="9180"/>
      </w:tabs>
      <w:bidi/>
      <w:spacing w:after="100" w:line="240" w:lineRule="auto"/>
      <w:ind w:left="540"/>
      <w:jc w:val="both"/>
    </w:pPr>
    <w:rPr>
      <w:rFonts w:eastAsia="Times New Roman" w:cs="IRNazanin"/>
      <w:noProof/>
      <w:color w:val="000000" w:themeColor="text1"/>
      <w:szCs w:val="28"/>
    </w:rPr>
  </w:style>
  <w:style w:type="paragraph" w:styleId="Caption">
    <w:name w:val="caption"/>
    <w:basedOn w:val="Normal"/>
    <w:next w:val="Normal"/>
    <w:uiPriority w:val="35"/>
    <w:unhideWhenUsed/>
    <w:qFormat/>
    <w:rsid w:val="00FE1B98"/>
    <w:pPr>
      <w:bidi/>
      <w:spacing w:after="200" w:line="240" w:lineRule="auto"/>
      <w:ind w:firstLine="432"/>
      <w:jc w:val="both"/>
    </w:pPr>
    <w:rPr>
      <w:rFonts w:ascii="Times New Roman" w:hAnsi="Times New Roman" w:cs="B Nazanin"/>
      <w:i/>
      <w:iCs/>
      <w:color w:val="44546A" w:themeColor="text2"/>
      <w:sz w:val="18"/>
      <w:szCs w:val="18"/>
    </w:rPr>
  </w:style>
  <w:style w:type="character" w:customStyle="1" w:styleId="newsbody">
    <w:name w:val="news_body"/>
    <w:basedOn w:val="DefaultParagraphFont"/>
    <w:rsid w:val="00FE1B98"/>
  </w:style>
  <w:style w:type="character" w:customStyle="1" w:styleId="w24">
    <w:name w:val="w24"/>
    <w:basedOn w:val="DefaultParagraphFont"/>
    <w:rsid w:val="00FE1B98"/>
  </w:style>
  <w:style w:type="character" w:customStyle="1" w:styleId="w0">
    <w:name w:val="w0"/>
    <w:basedOn w:val="DefaultParagraphFont"/>
    <w:rsid w:val="00FE1B98"/>
  </w:style>
  <w:style w:type="character" w:customStyle="1" w:styleId="w1">
    <w:name w:val="w1"/>
    <w:basedOn w:val="DefaultParagraphFont"/>
    <w:rsid w:val="00FE1B98"/>
  </w:style>
  <w:style w:type="character" w:customStyle="1" w:styleId="w5">
    <w:name w:val="w5"/>
    <w:basedOn w:val="DefaultParagraphFont"/>
    <w:rsid w:val="00FE1B98"/>
  </w:style>
  <w:style w:type="character" w:customStyle="1" w:styleId="w4">
    <w:name w:val="w4"/>
    <w:basedOn w:val="DefaultParagraphFont"/>
    <w:rsid w:val="00FE1B98"/>
  </w:style>
  <w:style w:type="character" w:customStyle="1" w:styleId="w7">
    <w:name w:val="w7"/>
    <w:basedOn w:val="DefaultParagraphFont"/>
    <w:rsid w:val="00FE1B98"/>
  </w:style>
  <w:style w:type="character" w:customStyle="1" w:styleId="w9">
    <w:name w:val="w9"/>
    <w:basedOn w:val="DefaultParagraphFont"/>
    <w:rsid w:val="00FE1B98"/>
  </w:style>
  <w:style w:type="character" w:customStyle="1" w:styleId="w11">
    <w:name w:val="w11"/>
    <w:basedOn w:val="DefaultParagraphFont"/>
    <w:rsid w:val="00FE1B98"/>
  </w:style>
  <w:style w:type="character" w:customStyle="1" w:styleId="w14">
    <w:name w:val="w14"/>
    <w:basedOn w:val="DefaultParagraphFont"/>
    <w:rsid w:val="00FE1B98"/>
  </w:style>
  <w:style w:type="character" w:customStyle="1" w:styleId="w3">
    <w:name w:val="w3"/>
    <w:basedOn w:val="DefaultParagraphFont"/>
    <w:rsid w:val="00FE1B98"/>
  </w:style>
  <w:style w:type="character" w:customStyle="1" w:styleId="w17">
    <w:name w:val="w17"/>
    <w:basedOn w:val="DefaultParagraphFont"/>
    <w:rsid w:val="00FE1B98"/>
  </w:style>
  <w:style w:type="character" w:customStyle="1" w:styleId="w18">
    <w:name w:val="w18"/>
    <w:basedOn w:val="DefaultParagraphFont"/>
    <w:rsid w:val="00FE1B98"/>
  </w:style>
  <w:style w:type="character" w:customStyle="1" w:styleId="w15">
    <w:name w:val="w15"/>
    <w:basedOn w:val="DefaultParagraphFont"/>
    <w:rsid w:val="00FE1B98"/>
  </w:style>
  <w:style w:type="character" w:customStyle="1" w:styleId="w16">
    <w:name w:val="w16"/>
    <w:basedOn w:val="DefaultParagraphFont"/>
    <w:rsid w:val="00FE1B98"/>
  </w:style>
  <w:style w:type="character" w:customStyle="1" w:styleId="w27">
    <w:name w:val="w27"/>
    <w:basedOn w:val="DefaultParagraphFont"/>
    <w:rsid w:val="00FE1B98"/>
  </w:style>
  <w:style w:type="character" w:customStyle="1" w:styleId="w29">
    <w:name w:val="w29"/>
    <w:basedOn w:val="DefaultParagraphFont"/>
    <w:rsid w:val="00FE1B98"/>
  </w:style>
  <w:style w:type="character" w:customStyle="1" w:styleId="w31">
    <w:name w:val="w31"/>
    <w:basedOn w:val="DefaultParagraphFont"/>
    <w:rsid w:val="00FE1B98"/>
  </w:style>
  <w:style w:type="character" w:customStyle="1" w:styleId="w37">
    <w:name w:val="w37"/>
    <w:basedOn w:val="DefaultParagraphFont"/>
    <w:rsid w:val="00FE1B98"/>
  </w:style>
  <w:style w:type="character" w:customStyle="1" w:styleId="w30">
    <w:name w:val="w30"/>
    <w:basedOn w:val="DefaultParagraphFont"/>
    <w:rsid w:val="00FE1B98"/>
  </w:style>
  <w:style w:type="character" w:customStyle="1" w:styleId="w34">
    <w:name w:val="w34"/>
    <w:basedOn w:val="DefaultParagraphFont"/>
    <w:rsid w:val="00FE1B98"/>
  </w:style>
  <w:style w:type="character" w:customStyle="1" w:styleId="w39">
    <w:name w:val="w39"/>
    <w:basedOn w:val="DefaultParagraphFont"/>
    <w:rsid w:val="00FE1B98"/>
  </w:style>
  <w:style w:type="character" w:customStyle="1" w:styleId="w33">
    <w:name w:val="w33"/>
    <w:basedOn w:val="DefaultParagraphFont"/>
    <w:rsid w:val="00FE1B98"/>
  </w:style>
  <w:style w:type="character" w:customStyle="1" w:styleId="w44">
    <w:name w:val="w44"/>
    <w:basedOn w:val="DefaultParagraphFont"/>
    <w:rsid w:val="00FE1B98"/>
  </w:style>
  <w:style w:type="character" w:customStyle="1" w:styleId="w38">
    <w:name w:val="w38"/>
    <w:basedOn w:val="DefaultParagraphFont"/>
    <w:rsid w:val="00FE1B98"/>
  </w:style>
  <w:style w:type="character" w:customStyle="1" w:styleId="w43">
    <w:name w:val="w43"/>
    <w:basedOn w:val="DefaultParagraphFont"/>
    <w:rsid w:val="00FE1B98"/>
  </w:style>
  <w:style w:type="character" w:customStyle="1" w:styleId="w46">
    <w:name w:val="w46"/>
    <w:basedOn w:val="DefaultParagraphFont"/>
    <w:rsid w:val="00FE1B98"/>
  </w:style>
  <w:style w:type="character" w:customStyle="1" w:styleId="w48">
    <w:name w:val="w48"/>
    <w:basedOn w:val="DefaultParagraphFont"/>
    <w:rsid w:val="00FE1B98"/>
  </w:style>
  <w:style w:type="character" w:customStyle="1" w:styleId="w49">
    <w:name w:val="w49"/>
    <w:basedOn w:val="DefaultParagraphFont"/>
    <w:rsid w:val="00FE1B98"/>
  </w:style>
  <w:style w:type="character" w:customStyle="1" w:styleId="w51">
    <w:name w:val="w51"/>
    <w:basedOn w:val="DefaultParagraphFont"/>
    <w:rsid w:val="00FE1B98"/>
  </w:style>
  <w:style w:type="character" w:customStyle="1" w:styleId="w47">
    <w:name w:val="w47"/>
    <w:basedOn w:val="DefaultParagraphFont"/>
    <w:rsid w:val="00FE1B98"/>
  </w:style>
  <w:style w:type="character" w:customStyle="1" w:styleId="w52">
    <w:name w:val="w52"/>
    <w:basedOn w:val="DefaultParagraphFont"/>
    <w:rsid w:val="00FE1B98"/>
  </w:style>
  <w:style w:type="character" w:customStyle="1" w:styleId="w53">
    <w:name w:val="w53"/>
    <w:basedOn w:val="DefaultParagraphFont"/>
    <w:rsid w:val="00FE1B98"/>
  </w:style>
  <w:style w:type="character" w:customStyle="1" w:styleId="w2">
    <w:name w:val="w2"/>
    <w:basedOn w:val="DefaultParagraphFont"/>
    <w:rsid w:val="00FE1B98"/>
  </w:style>
  <w:style w:type="character" w:customStyle="1" w:styleId="w19">
    <w:name w:val="w19"/>
    <w:basedOn w:val="DefaultParagraphFont"/>
    <w:rsid w:val="00FE1B98"/>
  </w:style>
  <w:style w:type="character" w:customStyle="1" w:styleId="w20">
    <w:name w:val="w20"/>
    <w:basedOn w:val="DefaultParagraphFont"/>
    <w:rsid w:val="00FE1B98"/>
  </w:style>
  <w:style w:type="character" w:customStyle="1" w:styleId="w22">
    <w:name w:val="w22"/>
    <w:basedOn w:val="DefaultParagraphFont"/>
    <w:rsid w:val="00FE1B98"/>
  </w:style>
  <w:style w:type="character" w:customStyle="1" w:styleId="w23">
    <w:name w:val="w23"/>
    <w:basedOn w:val="DefaultParagraphFont"/>
    <w:rsid w:val="00FE1B98"/>
  </w:style>
  <w:style w:type="character" w:customStyle="1" w:styleId="w25">
    <w:name w:val="w25"/>
    <w:basedOn w:val="DefaultParagraphFont"/>
    <w:rsid w:val="00FE1B98"/>
  </w:style>
  <w:style w:type="character" w:customStyle="1" w:styleId="w36">
    <w:name w:val="w36"/>
    <w:basedOn w:val="DefaultParagraphFont"/>
    <w:rsid w:val="00FE1B98"/>
  </w:style>
  <w:style w:type="character" w:customStyle="1" w:styleId="w41">
    <w:name w:val="w41"/>
    <w:basedOn w:val="DefaultParagraphFont"/>
    <w:rsid w:val="00FE1B98"/>
  </w:style>
  <w:style w:type="character" w:customStyle="1" w:styleId="w54">
    <w:name w:val="w54"/>
    <w:basedOn w:val="DefaultParagraphFont"/>
    <w:rsid w:val="00FE1B98"/>
  </w:style>
  <w:style w:type="character" w:customStyle="1" w:styleId="w55">
    <w:name w:val="w55"/>
    <w:basedOn w:val="DefaultParagraphFont"/>
    <w:rsid w:val="00FE1B98"/>
  </w:style>
  <w:style w:type="character" w:customStyle="1" w:styleId="w56">
    <w:name w:val="w56"/>
    <w:basedOn w:val="DefaultParagraphFont"/>
    <w:rsid w:val="00FE1B98"/>
  </w:style>
  <w:style w:type="character" w:customStyle="1" w:styleId="w59">
    <w:name w:val="w59"/>
    <w:basedOn w:val="DefaultParagraphFont"/>
    <w:rsid w:val="00FE1B98"/>
  </w:style>
  <w:style w:type="character" w:customStyle="1" w:styleId="w61">
    <w:name w:val="w61"/>
    <w:basedOn w:val="DefaultParagraphFont"/>
    <w:rsid w:val="00FE1B98"/>
  </w:style>
  <w:style w:type="character" w:customStyle="1" w:styleId="w63">
    <w:name w:val="w63"/>
    <w:basedOn w:val="DefaultParagraphFont"/>
    <w:rsid w:val="00FE1B98"/>
  </w:style>
  <w:style w:type="character" w:customStyle="1" w:styleId="w64">
    <w:name w:val="w64"/>
    <w:basedOn w:val="DefaultParagraphFont"/>
    <w:rsid w:val="00FE1B98"/>
  </w:style>
  <w:style w:type="character" w:customStyle="1" w:styleId="w65">
    <w:name w:val="w65"/>
    <w:basedOn w:val="DefaultParagraphFont"/>
    <w:rsid w:val="00FE1B98"/>
  </w:style>
  <w:style w:type="character" w:customStyle="1" w:styleId="w66">
    <w:name w:val="w66"/>
    <w:basedOn w:val="DefaultParagraphFont"/>
    <w:rsid w:val="00FE1B98"/>
  </w:style>
  <w:style w:type="character" w:customStyle="1" w:styleId="w67">
    <w:name w:val="w67"/>
    <w:basedOn w:val="DefaultParagraphFont"/>
    <w:rsid w:val="00FE1B98"/>
  </w:style>
  <w:style w:type="character" w:customStyle="1" w:styleId="w69">
    <w:name w:val="w69"/>
    <w:basedOn w:val="DefaultParagraphFont"/>
    <w:rsid w:val="00FE1B98"/>
  </w:style>
  <w:style w:type="character" w:customStyle="1" w:styleId="w71">
    <w:name w:val="w71"/>
    <w:basedOn w:val="DefaultParagraphFont"/>
    <w:rsid w:val="00FE1B98"/>
  </w:style>
  <w:style w:type="character" w:customStyle="1" w:styleId="w74">
    <w:name w:val="w74"/>
    <w:basedOn w:val="DefaultParagraphFont"/>
    <w:rsid w:val="00FE1B98"/>
  </w:style>
  <w:style w:type="character" w:customStyle="1" w:styleId="w77">
    <w:name w:val="w77"/>
    <w:basedOn w:val="DefaultParagraphFont"/>
    <w:rsid w:val="00FE1B98"/>
  </w:style>
  <w:style w:type="character" w:customStyle="1" w:styleId="w78">
    <w:name w:val="w78"/>
    <w:basedOn w:val="DefaultParagraphFont"/>
    <w:rsid w:val="00FE1B98"/>
  </w:style>
  <w:style w:type="character" w:customStyle="1" w:styleId="w79">
    <w:name w:val="w79"/>
    <w:basedOn w:val="DefaultParagraphFont"/>
    <w:rsid w:val="00FE1B98"/>
  </w:style>
  <w:style w:type="character" w:customStyle="1" w:styleId="w80">
    <w:name w:val="w80"/>
    <w:basedOn w:val="DefaultParagraphFont"/>
    <w:rsid w:val="00FE1B98"/>
  </w:style>
  <w:style w:type="character" w:customStyle="1" w:styleId="w82">
    <w:name w:val="w82"/>
    <w:basedOn w:val="DefaultParagraphFont"/>
    <w:rsid w:val="00FE1B98"/>
  </w:style>
  <w:style w:type="character" w:customStyle="1" w:styleId="w8">
    <w:name w:val="w8"/>
    <w:basedOn w:val="DefaultParagraphFont"/>
    <w:rsid w:val="00FE1B98"/>
  </w:style>
  <w:style w:type="character" w:customStyle="1" w:styleId="w10">
    <w:name w:val="w10"/>
    <w:basedOn w:val="DefaultParagraphFont"/>
    <w:rsid w:val="00FE1B98"/>
  </w:style>
  <w:style w:type="character" w:customStyle="1" w:styleId="w68">
    <w:name w:val="w68"/>
    <w:basedOn w:val="DefaultParagraphFont"/>
    <w:rsid w:val="00FE1B98"/>
  </w:style>
  <w:style w:type="character" w:customStyle="1" w:styleId="w72">
    <w:name w:val="w72"/>
    <w:basedOn w:val="DefaultParagraphFont"/>
    <w:rsid w:val="00FE1B98"/>
  </w:style>
  <w:style w:type="character" w:customStyle="1" w:styleId="w58">
    <w:name w:val="w58"/>
    <w:basedOn w:val="DefaultParagraphFont"/>
    <w:rsid w:val="00FE1B98"/>
  </w:style>
  <w:style w:type="character" w:customStyle="1" w:styleId="w21">
    <w:name w:val="w21"/>
    <w:basedOn w:val="DefaultParagraphFont"/>
    <w:rsid w:val="00FE1B98"/>
  </w:style>
  <w:style w:type="character" w:customStyle="1" w:styleId="w62">
    <w:name w:val="w62"/>
    <w:basedOn w:val="DefaultParagraphFont"/>
    <w:rsid w:val="00FE1B98"/>
  </w:style>
  <w:style w:type="character" w:customStyle="1" w:styleId="w76">
    <w:name w:val="w76"/>
    <w:basedOn w:val="DefaultParagraphFont"/>
    <w:rsid w:val="00FE1B98"/>
  </w:style>
  <w:style w:type="character" w:customStyle="1" w:styleId="w70">
    <w:name w:val="w70"/>
    <w:basedOn w:val="DefaultParagraphFont"/>
    <w:rsid w:val="00FE1B98"/>
  </w:style>
  <w:style w:type="character" w:customStyle="1" w:styleId="w73">
    <w:name w:val="w73"/>
    <w:basedOn w:val="DefaultParagraphFont"/>
    <w:rsid w:val="00FE1B98"/>
  </w:style>
  <w:style w:type="character" w:customStyle="1" w:styleId="w81">
    <w:name w:val="w81"/>
    <w:basedOn w:val="DefaultParagraphFont"/>
    <w:rsid w:val="00FE1B98"/>
  </w:style>
  <w:style w:type="character" w:customStyle="1" w:styleId="w83">
    <w:name w:val="w83"/>
    <w:basedOn w:val="DefaultParagraphFont"/>
    <w:rsid w:val="00FE1B98"/>
  </w:style>
  <w:style w:type="character" w:customStyle="1" w:styleId="w84">
    <w:name w:val="w84"/>
    <w:basedOn w:val="DefaultParagraphFont"/>
    <w:rsid w:val="00FE1B98"/>
  </w:style>
  <w:style w:type="character" w:customStyle="1" w:styleId="w85">
    <w:name w:val="w85"/>
    <w:basedOn w:val="DefaultParagraphFont"/>
    <w:rsid w:val="00FE1B98"/>
  </w:style>
  <w:style w:type="character" w:customStyle="1" w:styleId="w86">
    <w:name w:val="w86"/>
    <w:basedOn w:val="DefaultParagraphFont"/>
    <w:rsid w:val="00FE1B98"/>
  </w:style>
  <w:style w:type="character" w:customStyle="1" w:styleId="w87">
    <w:name w:val="w87"/>
    <w:basedOn w:val="DefaultParagraphFont"/>
    <w:rsid w:val="00FE1B98"/>
  </w:style>
  <w:style w:type="character" w:customStyle="1" w:styleId="w88">
    <w:name w:val="w88"/>
    <w:basedOn w:val="DefaultParagraphFont"/>
    <w:rsid w:val="00FE1B98"/>
  </w:style>
  <w:style w:type="character" w:customStyle="1" w:styleId="w92">
    <w:name w:val="w92"/>
    <w:basedOn w:val="DefaultParagraphFont"/>
    <w:rsid w:val="00FE1B98"/>
  </w:style>
  <w:style w:type="character" w:customStyle="1" w:styleId="w91">
    <w:name w:val="w91"/>
    <w:basedOn w:val="DefaultParagraphFont"/>
    <w:rsid w:val="00FE1B98"/>
  </w:style>
  <w:style w:type="character" w:customStyle="1" w:styleId="w90">
    <w:name w:val="w90"/>
    <w:basedOn w:val="DefaultParagraphFont"/>
    <w:rsid w:val="00FE1B98"/>
  </w:style>
  <w:style w:type="character" w:customStyle="1" w:styleId="w93">
    <w:name w:val="w93"/>
    <w:basedOn w:val="DefaultParagraphFont"/>
    <w:rsid w:val="00FE1B98"/>
  </w:style>
  <w:style w:type="character" w:customStyle="1" w:styleId="w94">
    <w:name w:val="w94"/>
    <w:basedOn w:val="DefaultParagraphFont"/>
    <w:rsid w:val="00FE1B98"/>
  </w:style>
  <w:style w:type="character" w:customStyle="1" w:styleId="w89">
    <w:name w:val="w89"/>
    <w:basedOn w:val="DefaultParagraphFont"/>
    <w:rsid w:val="00FE1B98"/>
  </w:style>
  <w:style w:type="character" w:customStyle="1" w:styleId="w95">
    <w:name w:val="w95"/>
    <w:basedOn w:val="DefaultParagraphFont"/>
    <w:rsid w:val="00FE1B98"/>
  </w:style>
  <w:style w:type="character" w:customStyle="1" w:styleId="w96">
    <w:name w:val="w96"/>
    <w:basedOn w:val="DefaultParagraphFont"/>
    <w:rsid w:val="00FE1B98"/>
  </w:style>
  <w:style w:type="character" w:customStyle="1" w:styleId="w97">
    <w:name w:val="w97"/>
    <w:basedOn w:val="DefaultParagraphFont"/>
    <w:rsid w:val="00FE1B98"/>
  </w:style>
  <w:style w:type="character" w:customStyle="1" w:styleId="w101">
    <w:name w:val="w101"/>
    <w:basedOn w:val="DefaultParagraphFont"/>
    <w:rsid w:val="00FE1B98"/>
  </w:style>
  <w:style w:type="character" w:customStyle="1" w:styleId="w103">
    <w:name w:val="w103"/>
    <w:basedOn w:val="DefaultParagraphFont"/>
    <w:rsid w:val="00FE1B98"/>
  </w:style>
  <w:style w:type="character" w:customStyle="1" w:styleId="w104">
    <w:name w:val="w104"/>
    <w:basedOn w:val="DefaultParagraphFont"/>
    <w:rsid w:val="00FE1B98"/>
  </w:style>
  <w:style w:type="character" w:customStyle="1" w:styleId="w105">
    <w:name w:val="w105"/>
    <w:basedOn w:val="DefaultParagraphFont"/>
    <w:rsid w:val="00FE1B98"/>
  </w:style>
  <w:style w:type="character" w:customStyle="1" w:styleId="w100">
    <w:name w:val="w100"/>
    <w:basedOn w:val="DefaultParagraphFont"/>
    <w:rsid w:val="00FE1B98"/>
  </w:style>
  <w:style w:type="character" w:customStyle="1" w:styleId="w102">
    <w:name w:val="w102"/>
    <w:basedOn w:val="DefaultParagraphFont"/>
    <w:rsid w:val="00FE1B98"/>
  </w:style>
  <w:style w:type="character" w:customStyle="1" w:styleId="w106">
    <w:name w:val="w106"/>
    <w:basedOn w:val="DefaultParagraphFont"/>
    <w:rsid w:val="00FE1B98"/>
  </w:style>
  <w:style w:type="character" w:customStyle="1" w:styleId="w107">
    <w:name w:val="w107"/>
    <w:basedOn w:val="DefaultParagraphFont"/>
    <w:rsid w:val="00FE1B98"/>
  </w:style>
  <w:style w:type="character" w:customStyle="1" w:styleId="w108">
    <w:name w:val="w108"/>
    <w:basedOn w:val="DefaultParagraphFont"/>
    <w:rsid w:val="00FE1B98"/>
  </w:style>
  <w:style w:type="character" w:customStyle="1" w:styleId="w109">
    <w:name w:val="w109"/>
    <w:basedOn w:val="DefaultParagraphFont"/>
    <w:rsid w:val="00FE1B98"/>
  </w:style>
  <w:style w:type="character" w:customStyle="1" w:styleId="w110">
    <w:name w:val="w110"/>
    <w:basedOn w:val="DefaultParagraphFont"/>
    <w:rsid w:val="00FE1B98"/>
  </w:style>
  <w:style w:type="character" w:customStyle="1" w:styleId="w111">
    <w:name w:val="w111"/>
    <w:basedOn w:val="DefaultParagraphFont"/>
    <w:rsid w:val="00FE1B98"/>
  </w:style>
  <w:style w:type="character" w:customStyle="1" w:styleId="w112">
    <w:name w:val="w112"/>
    <w:basedOn w:val="DefaultParagraphFont"/>
    <w:rsid w:val="00FE1B98"/>
  </w:style>
  <w:style w:type="character" w:customStyle="1" w:styleId="w114">
    <w:name w:val="w114"/>
    <w:basedOn w:val="DefaultParagraphFont"/>
    <w:rsid w:val="00FE1B98"/>
  </w:style>
  <w:style w:type="character" w:customStyle="1" w:styleId="w115">
    <w:name w:val="w115"/>
    <w:basedOn w:val="DefaultParagraphFont"/>
    <w:rsid w:val="00FE1B98"/>
  </w:style>
  <w:style w:type="character" w:customStyle="1" w:styleId="w116">
    <w:name w:val="w116"/>
    <w:basedOn w:val="DefaultParagraphFont"/>
    <w:rsid w:val="00FE1B98"/>
  </w:style>
  <w:style w:type="character" w:customStyle="1" w:styleId="w117">
    <w:name w:val="w117"/>
    <w:basedOn w:val="DefaultParagraphFont"/>
    <w:rsid w:val="00FE1B98"/>
  </w:style>
  <w:style w:type="character" w:customStyle="1" w:styleId="w119">
    <w:name w:val="w119"/>
    <w:basedOn w:val="DefaultParagraphFont"/>
    <w:rsid w:val="00FE1B98"/>
  </w:style>
  <w:style w:type="character" w:customStyle="1" w:styleId="w121">
    <w:name w:val="w121"/>
    <w:basedOn w:val="DefaultParagraphFont"/>
    <w:rsid w:val="00FE1B98"/>
  </w:style>
  <w:style w:type="character" w:customStyle="1" w:styleId="w118">
    <w:name w:val="w118"/>
    <w:basedOn w:val="DefaultParagraphFont"/>
    <w:rsid w:val="00FE1B98"/>
  </w:style>
  <w:style w:type="character" w:customStyle="1" w:styleId="w122">
    <w:name w:val="w122"/>
    <w:basedOn w:val="DefaultParagraphFont"/>
    <w:rsid w:val="00FE1B98"/>
  </w:style>
  <w:style w:type="character" w:customStyle="1" w:styleId="w126">
    <w:name w:val="w126"/>
    <w:basedOn w:val="DefaultParagraphFont"/>
    <w:rsid w:val="00FE1B98"/>
  </w:style>
  <w:style w:type="character" w:customStyle="1" w:styleId="w6">
    <w:name w:val="w6"/>
    <w:basedOn w:val="DefaultParagraphFont"/>
    <w:rsid w:val="00FE1B98"/>
  </w:style>
  <w:style w:type="character" w:customStyle="1" w:styleId="w12">
    <w:name w:val="w12"/>
    <w:basedOn w:val="DefaultParagraphFont"/>
    <w:rsid w:val="00FE1B98"/>
  </w:style>
  <w:style w:type="character" w:customStyle="1" w:styleId="w13">
    <w:name w:val="w13"/>
    <w:basedOn w:val="DefaultParagraphFont"/>
    <w:rsid w:val="00FE1B98"/>
  </w:style>
  <w:style w:type="character" w:customStyle="1" w:styleId="w26">
    <w:name w:val="w26"/>
    <w:basedOn w:val="DefaultParagraphFont"/>
    <w:rsid w:val="00FE1B98"/>
  </w:style>
  <w:style w:type="character" w:customStyle="1" w:styleId="w28">
    <w:name w:val="w28"/>
    <w:basedOn w:val="DefaultParagraphFont"/>
    <w:rsid w:val="00FE1B98"/>
  </w:style>
  <w:style w:type="character" w:customStyle="1" w:styleId="w35">
    <w:name w:val="w35"/>
    <w:basedOn w:val="DefaultParagraphFont"/>
    <w:rsid w:val="00FE1B98"/>
  </w:style>
  <w:style w:type="character" w:customStyle="1" w:styleId="w32">
    <w:name w:val="w32"/>
    <w:basedOn w:val="DefaultParagraphFont"/>
    <w:rsid w:val="00FE1B98"/>
  </w:style>
  <w:style w:type="character" w:customStyle="1" w:styleId="w40">
    <w:name w:val="w40"/>
    <w:basedOn w:val="DefaultParagraphFont"/>
    <w:rsid w:val="00FE1B98"/>
  </w:style>
  <w:style w:type="character" w:customStyle="1" w:styleId="w42">
    <w:name w:val="w42"/>
    <w:basedOn w:val="DefaultParagraphFont"/>
    <w:rsid w:val="00FE1B98"/>
  </w:style>
  <w:style w:type="character" w:customStyle="1" w:styleId="w50">
    <w:name w:val="w50"/>
    <w:basedOn w:val="DefaultParagraphFont"/>
    <w:rsid w:val="00FE1B98"/>
  </w:style>
  <w:style w:type="character" w:customStyle="1" w:styleId="w45">
    <w:name w:val="w45"/>
    <w:basedOn w:val="DefaultParagraphFont"/>
    <w:rsid w:val="00FE1B98"/>
  </w:style>
  <w:style w:type="character" w:customStyle="1" w:styleId="w57">
    <w:name w:val="w57"/>
    <w:basedOn w:val="DefaultParagraphFont"/>
    <w:rsid w:val="00FE1B98"/>
  </w:style>
  <w:style w:type="character" w:customStyle="1" w:styleId="w60">
    <w:name w:val="w60"/>
    <w:basedOn w:val="DefaultParagraphFont"/>
    <w:rsid w:val="00FE1B98"/>
  </w:style>
  <w:style w:type="character" w:customStyle="1" w:styleId="w75">
    <w:name w:val="w75"/>
    <w:basedOn w:val="DefaultParagraphFont"/>
    <w:rsid w:val="00FE1B98"/>
  </w:style>
  <w:style w:type="paragraph" w:styleId="TOC4">
    <w:name w:val="toc 4"/>
    <w:basedOn w:val="Normal"/>
    <w:next w:val="Normal"/>
    <w:autoRedefine/>
    <w:uiPriority w:val="39"/>
    <w:unhideWhenUsed/>
    <w:rsid w:val="00FE1B98"/>
    <w:pPr>
      <w:spacing w:after="100"/>
      <w:ind w:left="660"/>
    </w:pPr>
    <w:rPr>
      <w:rFonts w:eastAsiaTheme="minorEastAsia"/>
    </w:rPr>
  </w:style>
  <w:style w:type="paragraph" w:styleId="TOC5">
    <w:name w:val="toc 5"/>
    <w:basedOn w:val="Normal"/>
    <w:next w:val="Normal"/>
    <w:autoRedefine/>
    <w:uiPriority w:val="39"/>
    <w:unhideWhenUsed/>
    <w:rsid w:val="00FE1B98"/>
    <w:pPr>
      <w:spacing w:after="100"/>
      <w:ind w:left="880"/>
    </w:pPr>
    <w:rPr>
      <w:rFonts w:eastAsiaTheme="minorEastAsia"/>
    </w:rPr>
  </w:style>
  <w:style w:type="paragraph" w:styleId="TOC6">
    <w:name w:val="toc 6"/>
    <w:basedOn w:val="Normal"/>
    <w:next w:val="Normal"/>
    <w:autoRedefine/>
    <w:uiPriority w:val="39"/>
    <w:unhideWhenUsed/>
    <w:rsid w:val="00FE1B98"/>
    <w:pPr>
      <w:spacing w:after="100"/>
      <w:ind w:left="1100"/>
    </w:pPr>
    <w:rPr>
      <w:rFonts w:eastAsiaTheme="minorEastAsia"/>
    </w:rPr>
  </w:style>
  <w:style w:type="paragraph" w:styleId="TOC7">
    <w:name w:val="toc 7"/>
    <w:basedOn w:val="Normal"/>
    <w:next w:val="Normal"/>
    <w:autoRedefine/>
    <w:uiPriority w:val="39"/>
    <w:unhideWhenUsed/>
    <w:rsid w:val="00FE1B98"/>
    <w:pPr>
      <w:spacing w:after="100"/>
      <w:ind w:left="1320"/>
    </w:pPr>
    <w:rPr>
      <w:rFonts w:eastAsiaTheme="minorEastAsia"/>
    </w:rPr>
  </w:style>
  <w:style w:type="paragraph" w:styleId="TOC8">
    <w:name w:val="toc 8"/>
    <w:basedOn w:val="Normal"/>
    <w:next w:val="Normal"/>
    <w:autoRedefine/>
    <w:uiPriority w:val="39"/>
    <w:unhideWhenUsed/>
    <w:rsid w:val="00FE1B98"/>
    <w:pPr>
      <w:spacing w:after="100"/>
      <w:ind w:left="1540"/>
    </w:pPr>
    <w:rPr>
      <w:rFonts w:eastAsiaTheme="minorEastAsia"/>
    </w:rPr>
  </w:style>
  <w:style w:type="paragraph" w:styleId="TOC9">
    <w:name w:val="toc 9"/>
    <w:basedOn w:val="Normal"/>
    <w:next w:val="Normal"/>
    <w:autoRedefine/>
    <w:uiPriority w:val="39"/>
    <w:unhideWhenUsed/>
    <w:rsid w:val="00FE1B98"/>
    <w:pPr>
      <w:spacing w:after="100"/>
      <w:ind w:left="1760"/>
    </w:pPr>
    <w:rPr>
      <w:rFonts w:eastAsiaTheme="minorEastAsia"/>
    </w:rPr>
  </w:style>
  <w:style w:type="paragraph" w:styleId="TableofFigures">
    <w:name w:val="table of figures"/>
    <w:basedOn w:val="Normal"/>
    <w:next w:val="Normal"/>
    <w:uiPriority w:val="99"/>
    <w:unhideWhenUsed/>
    <w:rsid w:val="00FE1B98"/>
    <w:pPr>
      <w:bidi/>
      <w:spacing w:after="0" w:line="360" w:lineRule="auto"/>
      <w:ind w:firstLine="432"/>
      <w:jc w:val="both"/>
    </w:pPr>
    <w:rPr>
      <w:rFonts w:cs="IRNazanin"/>
      <w:szCs w:val="28"/>
    </w:rPr>
  </w:style>
  <w:style w:type="character" w:customStyle="1" w:styleId="milady-month">
    <w:name w:val="milady-month"/>
    <w:rsid w:val="00FE1B98"/>
  </w:style>
  <w:style w:type="paragraph" w:customStyle="1" w:styleId="rteleft">
    <w:name w:val="rteleft"/>
    <w:basedOn w:val="Normal"/>
    <w:rsid w:val="00FE1B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jx-char">
    <w:name w:val="mjx-char"/>
    <w:basedOn w:val="DefaultParagraphFont"/>
    <w:rsid w:val="00FE1B98"/>
  </w:style>
  <w:style w:type="table" w:styleId="PlainTable3">
    <w:name w:val="Plain Table 3"/>
    <w:basedOn w:val="TableNormal"/>
    <w:uiPriority w:val="43"/>
    <w:rsid w:val="00FE1B9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PlaceholderText">
    <w:name w:val="Placeholder Text"/>
    <w:basedOn w:val="DefaultParagraphFont"/>
    <w:uiPriority w:val="99"/>
    <w:semiHidden/>
    <w:rsid w:val="0031009F"/>
    <w:rPr>
      <w:color w:val="808080"/>
    </w:rPr>
  </w:style>
  <w:style w:type="table" w:customStyle="1" w:styleId="PlainTable11">
    <w:name w:val="Plain Table 11"/>
    <w:basedOn w:val="TableNormal"/>
    <w:uiPriority w:val="41"/>
    <w:rsid w:val="0031009F"/>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31009F"/>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df">
    <w:name w:val="d_f"/>
    <w:basedOn w:val="DefaultParagraphFont"/>
    <w:rsid w:val="003100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596322">
      <w:bodyDiv w:val="1"/>
      <w:marLeft w:val="0"/>
      <w:marRight w:val="0"/>
      <w:marTop w:val="0"/>
      <w:marBottom w:val="0"/>
      <w:divBdr>
        <w:top w:val="none" w:sz="0" w:space="0" w:color="auto"/>
        <w:left w:val="none" w:sz="0" w:space="0" w:color="auto"/>
        <w:bottom w:val="none" w:sz="0" w:space="0" w:color="auto"/>
        <w:right w:val="none" w:sz="0" w:space="0" w:color="auto"/>
      </w:divBdr>
      <w:divsChild>
        <w:div w:id="2037611853">
          <w:marLeft w:val="0"/>
          <w:marRight w:val="0"/>
          <w:marTop w:val="0"/>
          <w:marBottom w:val="0"/>
          <w:divBdr>
            <w:top w:val="none" w:sz="0" w:space="0" w:color="auto"/>
            <w:left w:val="none" w:sz="0" w:space="0" w:color="auto"/>
            <w:bottom w:val="none" w:sz="0" w:space="0" w:color="auto"/>
            <w:right w:val="none" w:sz="0" w:space="0" w:color="auto"/>
          </w:divBdr>
        </w:div>
      </w:divsChild>
    </w:div>
    <w:div w:id="560947701">
      <w:bodyDiv w:val="1"/>
      <w:marLeft w:val="0"/>
      <w:marRight w:val="0"/>
      <w:marTop w:val="0"/>
      <w:marBottom w:val="0"/>
      <w:divBdr>
        <w:top w:val="none" w:sz="0" w:space="0" w:color="auto"/>
        <w:left w:val="none" w:sz="0" w:space="0" w:color="auto"/>
        <w:bottom w:val="none" w:sz="0" w:space="0" w:color="auto"/>
        <w:right w:val="none" w:sz="0" w:space="0" w:color="auto"/>
      </w:divBdr>
    </w:div>
    <w:div w:id="1334914496">
      <w:bodyDiv w:val="1"/>
      <w:marLeft w:val="0"/>
      <w:marRight w:val="0"/>
      <w:marTop w:val="0"/>
      <w:marBottom w:val="0"/>
      <w:divBdr>
        <w:top w:val="none" w:sz="0" w:space="0" w:color="auto"/>
        <w:left w:val="none" w:sz="0" w:space="0" w:color="auto"/>
        <w:bottom w:val="none" w:sz="0" w:space="0" w:color="auto"/>
        <w:right w:val="none" w:sz="0" w:space="0" w:color="auto"/>
      </w:divBdr>
    </w:div>
    <w:div w:id="171241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5B989-4D1C-49A7-9911-812B4BACD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20</Pages>
  <Words>15035</Words>
  <Characters>85706</Characters>
  <Application>Microsoft Office Word</Application>
  <DocSecurity>0</DocSecurity>
  <Lines>714</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pcft</cp:lastModifiedBy>
  <cp:revision>47</cp:revision>
  <dcterms:created xsi:type="dcterms:W3CDTF">2020-06-12T06:18:00Z</dcterms:created>
  <dcterms:modified xsi:type="dcterms:W3CDTF">2021-02-19T06:56:00Z</dcterms:modified>
</cp:coreProperties>
</file>